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B3" w:rsidRDefault="00AF5CB3">
      <w:pPr>
        <w:widowControl/>
        <w:jc w:val="center"/>
        <w:rPr>
          <w:b/>
          <w:sz w:val="44"/>
          <w:szCs w:val="44"/>
        </w:rPr>
      </w:pPr>
      <w:r>
        <w:rPr>
          <w:rFonts w:hint="eastAsia"/>
          <w:b/>
          <w:sz w:val="44"/>
          <w:szCs w:val="44"/>
        </w:rPr>
        <w:t>中山市中医院院内采购文件</w:t>
      </w:r>
    </w:p>
    <w:p w:rsidR="00AF5CB3" w:rsidRDefault="00AF5CB3">
      <w:pPr>
        <w:widowControl/>
        <w:jc w:val="center"/>
        <w:rPr>
          <w:sz w:val="44"/>
        </w:rPr>
      </w:pPr>
    </w:p>
    <w:p w:rsidR="00AF5CB3" w:rsidRDefault="00AF5CB3">
      <w:pPr>
        <w:widowControl/>
        <w:jc w:val="center"/>
        <w:rPr>
          <w:sz w:val="52"/>
        </w:rPr>
      </w:pPr>
    </w:p>
    <w:p w:rsidR="00AF5CB3" w:rsidRDefault="00AF5CB3">
      <w:pPr>
        <w:widowControl/>
        <w:jc w:val="center"/>
        <w:rPr>
          <w:sz w:val="44"/>
        </w:rPr>
      </w:pPr>
    </w:p>
    <w:p w:rsidR="00AF5CB3" w:rsidRDefault="00AF5CB3" w:rsidP="006C372B">
      <w:pPr>
        <w:widowControl/>
        <w:spacing w:after="156" w:line="360" w:lineRule="auto"/>
        <w:ind w:right="281" w:firstLineChars="200" w:firstLine="723"/>
        <w:jc w:val="left"/>
        <w:rPr>
          <w:b/>
          <w:color w:val="FF0000"/>
          <w:sz w:val="36"/>
        </w:rPr>
      </w:pPr>
      <w:r>
        <w:rPr>
          <w:rFonts w:hint="eastAsia"/>
          <w:b/>
          <w:sz w:val="36"/>
        </w:rPr>
        <w:t>项目编号：</w:t>
      </w:r>
      <w:r w:rsidRPr="00EC5137">
        <w:rPr>
          <w:b/>
          <w:color w:val="000000" w:themeColor="text1"/>
          <w:sz w:val="36"/>
        </w:rPr>
        <w:t>ZWB[2022]</w:t>
      </w:r>
      <w:r w:rsidR="00EC5137" w:rsidRPr="00EC5137">
        <w:rPr>
          <w:rFonts w:hint="eastAsia"/>
          <w:b/>
          <w:color w:val="000000" w:themeColor="text1"/>
          <w:sz w:val="36"/>
        </w:rPr>
        <w:t>010</w:t>
      </w:r>
    </w:p>
    <w:p w:rsidR="00AF5CB3" w:rsidRDefault="00AF5CB3" w:rsidP="006C372B">
      <w:pPr>
        <w:spacing w:line="400" w:lineRule="exact"/>
        <w:ind w:firstLineChars="200" w:firstLine="723"/>
        <w:rPr>
          <w:sz w:val="36"/>
        </w:rPr>
      </w:pPr>
      <w:r>
        <w:rPr>
          <w:rFonts w:hint="eastAsia"/>
          <w:b/>
          <w:sz w:val="36"/>
        </w:rPr>
        <w:t>项目名称：</w:t>
      </w:r>
      <w:r>
        <w:rPr>
          <w:rFonts w:ascii="宋体" w:hAnsi="宋体" w:hint="eastAsia"/>
          <w:b/>
          <w:sz w:val="36"/>
          <w:szCs w:val="36"/>
        </w:rPr>
        <w:t>中山市中医院防火墙采购项目</w:t>
      </w:r>
    </w:p>
    <w:p w:rsidR="00AF5CB3" w:rsidRDefault="00AF5CB3">
      <w:pPr>
        <w:widowControl/>
        <w:jc w:val="center"/>
        <w:rPr>
          <w:sz w:val="36"/>
        </w:rPr>
      </w:pPr>
    </w:p>
    <w:p w:rsidR="00AF5CB3" w:rsidRDefault="00AF5CB3">
      <w:pPr>
        <w:widowControl/>
        <w:jc w:val="center"/>
        <w:rPr>
          <w:sz w:val="36"/>
        </w:rPr>
      </w:pPr>
    </w:p>
    <w:p w:rsidR="00AF5CB3" w:rsidRDefault="00AF5CB3">
      <w:pPr>
        <w:widowControl/>
        <w:jc w:val="center"/>
        <w:rPr>
          <w:b/>
          <w:sz w:val="36"/>
        </w:rPr>
      </w:pPr>
    </w:p>
    <w:p w:rsidR="00AF5CB3" w:rsidRDefault="00AF5CB3">
      <w:pPr>
        <w:widowControl/>
        <w:jc w:val="center"/>
        <w:rPr>
          <w:b/>
          <w:sz w:val="36"/>
        </w:rPr>
      </w:pPr>
    </w:p>
    <w:p w:rsidR="00AF5CB3" w:rsidRDefault="00AF5CB3">
      <w:pPr>
        <w:widowControl/>
        <w:jc w:val="center"/>
        <w:rPr>
          <w:b/>
          <w:sz w:val="36"/>
        </w:rPr>
      </w:pPr>
    </w:p>
    <w:p w:rsidR="00AF5CB3" w:rsidRDefault="00AF5CB3">
      <w:pPr>
        <w:widowControl/>
        <w:jc w:val="center"/>
        <w:rPr>
          <w:b/>
          <w:sz w:val="36"/>
        </w:rPr>
      </w:pPr>
    </w:p>
    <w:p w:rsidR="00AF5CB3" w:rsidRDefault="00AF5CB3">
      <w:pPr>
        <w:widowControl/>
        <w:rPr>
          <w:b/>
          <w:sz w:val="36"/>
        </w:rPr>
      </w:pPr>
    </w:p>
    <w:p w:rsidR="00AF5CB3" w:rsidRDefault="00AF5CB3">
      <w:pPr>
        <w:widowControl/>
        <w:jc w:val="center"/>
        <w:rPr>
          <w:b/>
          <w:sz w:val="36"/>
        </w:rPr>
      </w:pPr>
      <w:r>
        <w:rPr>
          <w:rFonts w:hint="eastAsia"/>
          <w:b/>
          <w:sz w:val="36"/>
        </w:rPr>
        <w:t>中山市中医院总务部</w:t>
      </w:r>
    </w:p>
    <w:p w:rsidR="00AF5CB3" w:rsidRDefault="00AF5CB3">
      <w:pPr>
        <w:widowControl/>
        <w:spacing w:line="360" w:lineRule="auto"/>
        <w:jc w:val="center"/>
        <w:rPr>
          <w:b/>
          <w:sz w:val="30"/>
        </w:rPr>
      </w:pPr>
      <w:r>
        <w:rPr>
          <w:b/>
          <w:sz w:val="30"/>
        </w:rPr>
        <w:t xml:space="preserve">2022 </w:t>
      </w:r>
      <w:r>
        <w:rPr>
          <w:rFonts w:hint="eastAsia"/>
          <w:b/>
          <w:sz w:val="30"/>
        </w:rPr>
        <w:t>年</w:t>
      </w:r>
      <w:r>
        <w:rPr>
          <w:b/>
          <w:sz w:val="30"/>
        </w:rPr>
        <w:t>0</w:t>
      </w:r>
      <w:r w:rsidR="00EC5137">
        <w:rPr>
          <w:rFonts w:hint="eastAsia"/>
          <w:b/>
          <w:sz w:val="30"/>
        </w:rPr>
        <w:t>6</w:t>
      </w:r>
      <w:r>
        <w:rPr>
          <w:rFonts w:hint="eastAsia"/>
          <w:b/>
          <w:sz w:val="30"/>
        </w:rPr>
        <w:t>月</w:t>
      </w:r>
    </w:p>
    <w:p w:rsidR="00AF5CB3" w:rsidRDefault="00AF5CB3">
      <w:pPr>
        <w:widowControl/>
        <w:jc w:val="center"/>
        <w:rPr>
          <w:b/>
          <w:sz w:val="48"/>
        </w:rPr>
      </w:pPr>
      <w:r>
        <w:br w:type="page"/>
      </w:r>
      <w:r>
        <w:rPr>
          <w:rFonts w:hint="eastAsia"/>
          <w:b/>
          <w:sz w:val="48"/>
        </w:rPr>
        <w:lastRenderedPageBreak/>
        <w:t>目</w:t>
      </w:r>
      <w:r>
        <w:rPr>
          <w:b/>
          <w:sz w:val="48"/>
        </w:rPr>
        <w:t xml:space="preserve">  </w:t>
      </w:r>
      <w:r>
        <w:rPr>
          <w:rFonts w:hint="eastAsia"/>
          <w:b/>
          <w:sz w:val="48"/>
        </w:rPr>
        <w:t>录</w:t>
      </w:r>
    </w:p>
    <w:p w:rsidR="00AF5CB3" w:rsidRDefault="00AF5CB3">
      <w:pPr>
        <w:widowControl/>
        <w:jc w:val="left"/>
        <w:rPr>
          <w:b/>
          <w:sz w:val="48"/>
        </w:rPr>
      </w:pPr>
    </w:p>
    <w:p w:rsidR="00AF5CB3" w:rsidRDefault="00AF5CB3">
      <w:pPr>
        <w:widowControl/>
        <w:numPr>
          <w:ilvl w:val="0"/>
          <w:numId w:val="1"/>
        </w:numPr>
        <w:spacing w:line="360" w:lineRule="auto"/>
        <w:ind w:left="720"/>
        <w:jc w:val="left"/>
        <w:rPr>
          <w:b/>
          <w:sz w:val="28"/>
        </w:rPr>
      </w:pPr>
      <w:r>
        <w:rPr>
          <w:rFonts w:hint="eastAsia"/>
          <w:b/>
          <w:sz w:val="28"/>
        </w:rPr>
        <w:t>项目基本情况</w:t>
      </w:r>
    </w:p>
    <w:p w:rsidR="00AF5CB3" w:rsidRDefault="00AF5CB3">
      <w:pPr>
        <w:widowControl/>
        <w:numPr>
          <w:ilvl w:val="0"/>
          <w:numId w:val="1"/>
        </w:numPr>
        <w:spacing w:line="360" w:lineRule="auto"/>
        <w:ind w:left="720"/>
        <w:jc w:val="left"/>
        <w:rPr>
          <w:b/>
          <w:sz w:val="28"/>
        </w:rPr>
      </w:pPr>
      <w:r>
        <w:rPr>
          <w:rFonts w:hint="eastAsia"/>
          <w:b/>
          <w:sz w:val="28"/>
        </w:rPr>
        <w:t>供应商资格要求</w:t>
      </w:r>
    </w:p>
    <w:p w:rsidR="00AF5CB3" w:rsidRDefault="00AF5CB3">
      <w:pPr>
        <w:widowControl/>
        <w:numPr>
          <w:ilvl w:val="0"/>
          <w:numId w:val="1"/>
        </w:numPr>
        <w:spacing w:line="360" w:lineRule="auto"/>
        <w:ind w:left="720"/>
        <w:jc w:val="left"/>
        <w:rPr>
          <w:b/>
          <w:sz w:val="28"/>
        </w:rPr>
      </w:pPr>
      <w:r>
        <w:rPr>
          <w:rFonts w:hint="eastAsia"/>
          <w:b/>
          <w:sz w:val="28"/>
        </w:rPr>
        <w:t>采购活动须知</w:t>
      </w:r>
    </w:p>
    <w:p w:rsidR="00AF5CB3" w:rsidRDefault="007D0D7F">
      <w:pPr>
        <w:widowControl/>
        <w:numPr>
          <w:ilvl w:val="0"/>
          <w:numId w:val="1"/>
        </w:numPr>
        <w:spacing w:line="360" w:lineRule="auto"/>
        <w:ind w:left="720"/>
        <w:jc w:val="left"/>
        <w:rPr>
          <w:b/>
          <w:sz w:val="28"/>
        </w:rPr>
      </w:pPr>
      <w:r w:rsidRPr="007D0D7F">
        <w:rPr>
          <w:rFonts w:hint="eastAsia"/>
          <w:b/>
          <w:sz w:val="28"/>
        </w:rPr>
        <w:t>防火墙参数</w:t>
      </w:r>
      <w:r w:rsidR="00AF5CB3">
        <w:rPr>
          <w:rFonts w:hint="eastAsia"/>
          <w:b/>
          <w:sz w:val="28"/>
        </w:rPr>
        <w:t>要求</w:t>
      </w:r>
    </w:p>
    <w:p w:rsidR="00AF5CB3" w:rsidRDefault="00AF5CB3">
      <w:pPr>
        <w:widowControl/>
        <w:numPr>
          <w:ilvl w:val="0"/>
          <w:numId w:val="1"/>
        </w:numPr>
        <w:spacing w:line="360" w:lineRule="auto"/>
        <w:ind w:left="720"/>
        <w:jc w:val="left"/>
        <w:rPr>
          <w:b/>
          <w:sz w:val="28"/>
        </w:rPr>
      </w:pPr>
      <w:r>
        <w:rPr>
          <w:rFonts w:hint="eastAsia"/>
          <w:b/>
          <w:sz w:val="28"/>
        </w:rPr>
        <w:t>服务要求</w:t>
      </w:r>
    </w:p>
    <w:p w:rsidR="00AF5CB3" w:rsidRDefault="00AF5CB3">
      <w:pPr>
        <w:widowControl/>
        <w:numPr>
          <w:ilvl w:val="0"/>
          <w:numId w:val="1"/>
        </w:numPr>
        <w:spacing w:line="360" w:lineRule="auto"/>
        <w:ind w:left="720"/>
        <w:jc w:val="left"/>
        <w:rPr>
          <w:b/>
          <w:sz w:val="28"/>
        </w:rPr>
      </w:pPr>
      <w:r>
        <w:rPr>
          <w:rFonts w:hint="eastAsia"/>
          <w:b/>
          <w:sz w:val="28"/>
        </w:rPr>
        <w:t>验收与</w:t>
      </w:r>
      <w:r w:rsidR="006C372B">
        <w:rPr>
          <w:rFonts w:hint="eastAsia"/>
          <w:b/>
          <w:sz w:val="28"/>
        </w:rPr>
        <w:t>结算</w:t>
      </w:r>
    </w:p>
    <w:p w:rsidR="00AF5CB3" w:rsidRDefault="00AF5CB3">
      <w:pPr>
        <w:widowControl/>
        <w:numPr>
          <w:ilvl w:val="0"/>
          <w:numId w:val="1"/>
        </w:numPr>
        <w:spacing w:line="360" w:lineRule="auto"/>
        <w:ind w:left="720"/>
        <w:jc w:val="left"/>
        <w:rPr>
          <w:b/>
          <w:sz w:val="28"/>
        </w:rPr>
      </w:pPr>
      <w:r>
        <w:rPr>
          <w:rFonts w:hint="eastAsia"/>
          <w:b/>
          <w:sz w:val="28"/>
        </w:rPr>
        <w:t>响应文件</w:t>
      </w:r>
    </w:p>
    <w:p w:rsidR="00AF5CB3" w:rsidRDefault="00AF5CB3">
      <w:pPr>
        <w:widowControl/>
        <w:numPr>
          <w:ilvl w:val="0"/>
          <w:numId w:val="1"/>
        </w:numPr>
        <w:spacing w:line="360" w:lineRule="auto"/>
        <w:ind w:left="720"/>
        <w:jc w:val="left"/>
        <w:rPr>
          <w:b/>
          <w:sz w:val="28"/>
        </w:rPr>
      </w:pPr>
      <w:r>
        <w:rPr>
          <w:rFonts w:hint="eastAsia"/>
          <w:b/>
          <w:sz w:val="28"/>
        </w:rPr>
        <w:t>评审</w:t>
      </w:r>
    </w:p>
    <w:p w:rsidR="00AF5CB3" w:rsidRDefault="00AF5CB3">
      <w:pPr>
        <w:widowControl/>
        <w:numPr>
          <w:ilvl w:val="0"/>
          <w:numId w:val="1"/>
        </w:numPr>
        <w:spacing w:line="360" w:lineRule="auto"/>
        <w:ind w:left="720"/>
        <w:jc w:val="left"/>
        <w:rPr>
          <w:b/>
          <w:sz w:val="28"/>
        </w:rPr>
      </w:pPr>
      <w:r>
        <w:rPr>
          <w:rFonts w:hint="eastAsia"/>
          <w:b/>
          <w:sz w:val="28"/>
        </w:rPr>
        <w:t>成交供应商的确定</w:t>
      </w:r>
    </w:p>
    <w:p w:rsidR="00AF5CB3" w:rsidRDefault="00AF5CB3">
      <w:pPr>
        <w:widowControl/>
        <w:numPr>
          <w:ilvl w:val="0"/>
          <w:numId w:val="1"/>
        </w:numPr>
        <w:spacing w:line="360" w:lineRule="auto"/>
        <w:ind w:left="720"/>
        <w:jc w:val="left"/>
        <w:rPr>
          <w:b/>
          <w:sz w:val="28"/>
        </w:rPr>
      </w:pPr>
      <w:r>
        <w:rPr>
          <w:rFonts w:hint="eastAsia"/>
          <w:b/>
          <w:sz w:val="28"/>
        </w:rPr>
        <w:t>评审时间与地点</w:t>
      </w:r>
    </w:p>
    <w:p w:rsidR="00AF5CB3" w:rsidRDefault="00AF5CB3">
      <w:pPr>
        <w:widowControl/>
        <w:numPr>
          <w:ilvl w:val="0"/>
          <w:numId w:val="1"/>
        </w:numPr>
        <w:spacing w:line="360" w:lineRule="auto"/>
        <w:ind w:left="720"/>
        <w:jc w:val="left"/>
        <w:rPr>
          <w:b/>
          <w:sz w:val="28"/>
        </w:rPr>
      </w:pPr>
      <w:r>
        <w:rPr>
          <w:rFonts w:hint="eastAsia"/>
          <w:b/>
          <w:sz w:val="28"/>
        </w:rPr>
        <w:t>联系方式</w:t>
      </w:r>
    </w:p>
    <w:p w:rsidR="00AF5CB3" w:rsidRDefault="00AF5CB3">
      <w:pPr>
        <w:widowControl/>
        <w:spacing w:line="360" w:lineRule="auto"/>
        <w:jc w:val="left"/>
        <w:rPr>
          <w:b/>
          <w:sz w:val="28"/>
        </w:rPr>
      </w:pPr>
      <w:r>
        <w:rPr>
          <w:rFonts w:hint="eastAsia"/>
          <w:b/>
          <w:sz w:val="28"/>
        </w:rPr>
        <w:t>模版一：无违法违纪行为承诺书</w:t>
      </w:r>
    </w:p>
    <w:p w:rsidR="00AF5CB3" w:rsidRDefault="00AF5CB3">
      <w:pPr>
        <w:widowControl/>
        <w:spacing w:line="360" w:lineRule="auto"/>
        <w:jc w:val="left"/>
        <w:rPr>
          <w:b/>
          <w:sz w:val="28"/>
        </w:rPr>
      </w:pPr>
      <w:r>
        <w:rPr>
          <w:rFonts w:hint="eastAsia"/>
          <w:b/>
          <w:sz w:val="28"/>
        </w:rPr>
        <w:t>模版二：无围标、串标承诺书</w:t>
      </w:r>
    </w:p>
    <w:p w:rsidR="00AF5CB3" w:rsidRDefault="00AF5CB3">
      <w:pPr>
        <w:widowControl/>
        <w:jc w:val="left"/>
        <w:rPr>
          <w:b/>
          <w:sz w:val="2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b/>
          <w:sz w:val="48"/>
        </w:rPr>
      </w:pPr>
    </w:p>
    <w:p w:rsidR="00AF5CB3" w:rsidRDefault="00AF5CB3">
      <w:pPr>
        <w:widowControl/>
        <w:jc w:val="left"/>
        <w:rPr>
          <w:sz w:val="24"/>
        </w:rPr>
      </w:pPr>
      <w:r>
        <w:rPr>
          <w:rFonts w:hint="eastAsia"/>
          <w:b/>
          <w:sz w:val="24"/>
        </w:rPr>
        <w:t>一、项目基本情况</w:t>
      </w:r>
    </w:p>
    <w:p w:rsidR="00AF5CB3" w:rsidRDefault="00AF5CB3">
      <w:pPr>
        <w:spacing w:line="400" w:lineRule="exact"/>
        <w:ind w:left="420"/>
        <w:rPr>
          <w:rFonts w:ascii="宋体"/>
        </w:rPr>
      </w:pPr>
      <w:r>
        <w:t>1</w:t>
      </w:r>
      <w:r>
        <w:rPr>
          <w:rFonts w:hint="eastAsia"/>
        </w:rPr>
        <w:t>、项目名称：</w:t>
      </w:r>
      <w:r>
        <w:rPr>
          <w:rFonts w:ascii="宋体" w:hAnsi="宋体" w:hint="eastAsia"/>
        </w:rPr>
        <w:t>中山市中医院防火墙采购项目</w:t>
      </w:r>
    </w:p>
    <w:p w:rsidR="00AF5CB3" w:rsidRDefault="00AF5CB3" w:rsidP="006C372B">
      <w:pPr>
        <w:spacing w:line="360" w:lineRule="auto"/>
        <w:ind w:firstLineChars="200" w:firstLine="420"/>
      </w:pPr>
      <w:r>
        <w:t>2</w:t>
      </w:r>
      <w:r>
        <w:rPr>
          <w:rFonts w:hint="eastAsia"/>
        </w:rPr>
        <w:t>、项目内容：</w:t>
      </w:r>
      <w:r>
        <w:rPr>
          <w:rFonts w:ascii="宋体" w:hAnsi="宋体" w:cs="宋体" w:hint="eastAsia"/>
          <w:kern w:val="0"/>
          <w:szCs w:val="21"/>
        </w:rPr>
        <w:t>医院拟采购下一代防火墙设备，共</w:t>
      </w:r>
      <w:r>
        <w:rPr>
          <w:rFonts w:ascii="宋体" w:hAnsi="宋体" w:cs="宋体"/>
          <w:kern w:val="0"/>
          <w:szCs w:val="21"/>
        </w:rPr>
        <w:t>2</w:t>
      </w:r>
      <w:r>
        <w:rPr>
          <w:rFonts w:ascii="宋体" w:hAnsi="宋体" w:cs="宋体" w:hint="eastAsia"/>
          <w:kern w:val="0"/>
          <w:szCs w:val="21"/>
        </w:rPr>
        <w:t>台</w:t>
      </w:r>
      <w:r w:rsidR="006C372B">
        <w:rPr>
          <w:rFonts w:ascii="宋体" w:hAnsi="宋体" w:cs="宋体" w:hint="eastAsia"/>
          <w:kern w:val="0"/>
          <w:szCs w:val="21"/>
        </w:rPr>
        <w:t>，以满足信息网络安全需要</w:t>
      </w:r>
      <w:r>
        <w:rPr>
          <w:rFonts w:hint="eastAsia"/>
          <w:szCs w:val="21"/>
        </w:rPr>
        <w:t>。</w:t>
      </w:r>
    </w:p>
    <w:p w:rsidR="00AF5CB3" w:rsidRDefault="00AF5CB3" w:rsidP="006C372B">
      <w:pPr>
        <w:widowControl/>
        <w:spacing w:line="360" w:lineRule="auto"/>
        <w:ind w:firstLineChars="200" w:firstLine="420"/>
        <w:jc w:val="left"/>
      </w:pPr>
      <w:r>
        <w:t>3</w:t>
      </w:r>
      <w:r>
        <w:rPr>
          <w:rFonts w:hint="eastAsia"/>
        </w:rPr>
        <w:t>、项目上限价：</w:t>
      </w:r>
      <w:r>
        <w:rPr>
          <w:rFonts w:hint="eastAsia"/>
          <w:color w:val="FF0000"/>
        </w:rPr>
        <w:t>￥</w:t>
      </w:r>
      <w:r>
        <w:rPr>
          <w:color w:val="FF0000"/>
        </w:rPr>
        <w:t>480,000</w:t>
      </w:r>
      <w:r>
        <w:rPr>
          <w:rFonts w:hint="eastAsia"/>
          <w:color w:val="FF0000"/>
        </w:rPr>
        <w:t>元，</w:t>
      </w:r>
      <w:r>
        <w:rPr>
          <w:rFonts w:hint="eastAsia"/>
        </w:rPr>
        <w:t>超过采购上限价的属于无效响应。</w:t>
      </w:r>
    </w:p>
    <w:p w:rsidR="00AF5CB3" w:rsidRDefault="00AF5CB3" w:rsidP="006C372B">
      <w:pPr>
        <w:widowControl/>
        <w:spacing w:line="360" w:lineRule="auto"/>
        <w:ind w:firstLineChars="200" w:firstLine="420"/>
        <w:jc w:val="left"/>
        <w:rPr>
          <w:color w:val="FF0000"/>
        </w:rPr>
      </w:pPr>
      <w:r>
        <w:rPr>
          <w:color w:val="FF0000"/>
        </w:rPr>
        <w:t>4</w:t>
      </w:r>
      <w:r>
        <w:rPr>
          <w:rFonts w:hint="eastAsia"/>
          <w:color w:val="FF0000"/>
        </w:rPr>
        <w:t>、</w:t>
      </w:r>
      <w:r w:rsidR="006C372B">
        <w:rPr>
          <w:rFonts w:ascii="宋体" w:hAnsi="宋体" w:cs="宋体" w:hint="eastAsia"/>
          <w:color w:val="FF0000"/>
          <w:szCs w:val="21"/>
        </w:rPr>
        <w:t>供</w:t>
      </w:r>
      <w:r>
        <w:rPr>
          <w:rFonts w:ascii="宋体" w:hAnsi="宋体" w:cs="宋体" w:hint="eastAsia"/>
          <w:color w:val="FF0000"/>
          <w:szCs w:val="21"/>
        </w:rPr>
        <w:t>货期限：</w:t>
      </w:r>
      <w:r w:rsidR="006C372B" w:rsidRPr="009A27C8">
        <w:rPr>
          <w:rFonts w:ascii="宋体" w:hAnsi="宋体" w:cs="宋体" w:hint="eastAsia"/>
          <w:szCs w:val="21"/>
        </w:rPr>
        <w:t>合同签订后</w:t>
      </w:r>
      <w:r>
        <w:rPr>
          <w:rFonts w:ascii="宋体" w:hAnsi="宋体" w:cs="宋体"/>
          <w:color w:val="FF0000"/>
          <w:szCs w:val="21"/>
        </w:rPr>
        <w:t>7</w:t>
      </w:r>
      <w:r>
        <w:rPr>
          <w:rFonts w:ascii="宋体" w:hAnsi="宋体" w:cs="宋体" w:hint="eastAsia"/>
          <w:color w:val="FF0000"/>
          <w:szCs w:val="21"/>
        </w:rPr>
        <w:t>天</w:t>
      </w:r>
    </w:p>
    <w:p w:rsidR="00AF5CB3" w:rsidRDefault="00AF5CB3">
      <w:pPr>
        <w:widowControl/>
        <w:spacing w:line="360" w:lineRule="auto"/>
        <w:jc w:val="left"/>
        <w:rPr>
          <w:b/>
          <w:sz w:val="24"/>
        </w:rPr>
      </w:pPr>
    </w:p>
    <w:p w:rsidR="00AF5CB3" w:rsidRDefault="00AF5CB3">
      <w:pPr>
        <w:widowControl/>
        <w:spacing w:line="360" w:lineRule="auto"/>
        <w:ind w:left="2048" w:hanging="2048"/>
        <w:jc w:val="left"/>
        <w:rPr>
          <w:b/>
          <w:sz w:val="24"/>
        </w:rPr>
      </w:pPr>
      <w:r>
        <w:rPr>
          <w:rFonts w:hint="eastAsia"/>
          <w:b/>
          <w:sz w:val="24"/>
        </w:rPr>
        <w:t>二、</w:t>
      </w:r>
      <w:r>
        <w:rPr>
          <w:rFonts w:ascii="宋体" w:hAnsi="宋体" w:hint="eastAsia"/>
          <w:b/>
          <w:color w:val="000000"/>
          <w:sz w:val="24"/>
          <w:szCs w:val="24"/>
        </w:rPr>
        <w:t>供应</w:t>
      </w:r>
      <w:r>
        <w:rPr>
          <w:rFonts w:hint="eastAsia"/>
          <w:b/>
          <w:sz w:val="24"/>
        </w:rPr>
        <w:t>商资格要求</w:t>
      </w:r>
    </w:p>
    <w:p w:rsidR="00AF5CB3" w:rsidRDefault="00AF5CB3" w:rsidP="006C372B">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商必须是具有独立承担民事责任能力的在中华人民共和国境内注册的企业法人或其他组织</w:t>
      </w:r>
      <w:r w:rsidR="00EC5137">
        <w:rPr>
          <w:rFonts w:hint="eastAsia"/>
        </w:rPr>
        <w:t>或自然人</w:t>
      </w:r>
      <w:r>
        <w:rPr>
          <w:rFonts w:hint="eastAsia"/>
        </w:rPr>
        <w:t>；</w:t>
      </w:r>
    </w:p>
    <w:p w:rsidR="00AF5CB3" w:rsidRDefault="00AF5CB3" w:rsidP="006C372B">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商须具有有效的且具备相关经营范围的营业执照；</w:t>
      </w:r>
    </w:p>
    <w:p w:rsidR="00AF5CB3" w:rsidRDefault="00AF5CB3" w:rsidP="006C372B">
      <w:pPr>
        <w:spacing w:line="360" w:lineRule="auto"/>
        <w:ind w:firstLineChars="200" w:firstLine="420"/>
      </w:pPr>
      <w:r>
        <w:t>3</w:t>
      </w:r>
      <w:r>
        <w:rPr>
          <w:rFonts w:hint="eastAsia"/>
        </w:rPr>
        <w:t>、响应</w:t>
      </w:r>
      <w:r>
        <w:rPr>
          <w:rFonts w:ascii="宋体" w:hAnsi="宋体" w:hint="eastAsia"/>
          <w:color w:val="000000"/>
          <w:szCs w:val="21"/>
        </w:rPr>
        <w:t>供应</w:t>
      </w:r>
      <w:r>
        <w:rPr>
          <w:rFonts w:hint="eastAsia"/>
        </w:rPr>
        <w:t>商应具有项目的承接能力、合同的履约能力、售后服务能力和良好的信誉；</w:t>
      </w:r>
    </w:p>
    <w:p w:rsidR="00AF5CB3" w:rsidRDefault="00AF5CB3" w:rsidP="006C372B">
      <w:pPr>
        <w:spacing w:line="360" w:lineRule="auto"/>
        <w:ind w:firstLineChars="200" w:firstLine="420"/>
      </w:pPr>
      <w:r>
        <w:t>4</w:t>
      </w:r>
      <w:r>
        <w:rPr>
          <w:rFonts w:hint="eastAsia"/>
        </w:rPr>
        <w:t>、响应</w:t>
      </w:r>
      <w:r>
        <w:rPr>
          <w:rFonts w:ascii="宋体" w:hAnsi="宋体" w:hint="eastAsia"/>
          <w:color w:val="000000"/>
          <w:szCs w:val="21"/>
        </w:rPr>
        <w:t>供应</w:t>
      </w:r>
      <w:r>
        <w:rPr>
          <w:rFonts w:hint="eastAsia"/>
        </w:rPr>
        <w:t>商在</w:t>
      </w: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AF5CB3" w:rsidRDefault="00AF5CB3" w:rsidP="006C372B">
      <w:pPr>
        <w:spacing w:line="360" w:lineRule="auto"/>
        <w:ind w:firstLineChars="200" w:firstLine="420"/>
      </w:pPr>
      <w:r>
        <w:t>5</w:t>
      </w:r>
      <w:r>
        <w:rPr>
          <w:rFonts w:hint="eastAsia"/>
        </w:rPr>
        <w:t>、响应</w:t>
      </w:r>
      <w:r>
        <w:rPr>
          <w:rFonts w:ascii="宋体" w:hAnsi="宋体" w:hint="eastAsia"/>
          <w:color w:val="000000"/>
          <w:szCs w:val="21"/>
        </w:rPr>
        <w:t>供应</w:t>
      </w:r>
      <w:r>
        <w:rPr>
          <w:rFonts w:hint="eastAsia"/>
        </w:rPr>
        <w:t>商在以往参与公开招标活动中未有违法违纪行为并受过处罚（提供无违法违纪行为承诺书并加盖公章，参照模版一）；</w:t>
      </w:r>
    </w:p>
    <w:p w:rsidR="00AF5CB3" w:rsidRDefault="00AF5CB3" w:rsidP="006C372B">
      <w:pPr>
        <w:spacing w:line="360" w:lineRule="auto"/>
        <w:ind w:firstLineChars="200" w:firstLine="420"/>
      </w:pPr>
      <w:r>
        <w:t>6</w:t>
      </w:r>
      <w:r>
        <w:rPr>
          <w:rFonts w:hint="eastAsia"/>
        </w:rPr>
        <w:t>、单位负责人为同一人或者存在直接控股、管理关系的不同</w:t>
      </w:r>
      <w:r>
        <w:rPr>
          <w:rFonts w:ascii="宋体" w:hAnsi="宋体" w:hint="eastAsia"/>
          <w:color w:val="000000"/>
          <w:szCs w:val="21"/>
        </w:rPr>
        <w:t>供应</w:t>
      </w:r>
      <w:r>
        <w:rPr>
          <w:rFonts w:hint="eastAsia"/>
        </w:rPr>
        <w:t>商，不得参加同一合同项下的采购活动（提供无围标、串标行为承诺书并加盖公章，参照模版二）。</w:t>
      </w:r>
    </w:p>
    <w:p w:rsidR="00AF5CB3" w:rsidRDefault="00AF5CB3" w:rsidP="006C372B">
      <w:pPr>
        <w:spacing w:line="360" w:lineRule="auto"/>
        <w:ind w:firstLineChars="200" w:firstLine="420"/>
      </w:pPr>
      <w:r>
        <w:t>7</w:t>
      </w:r>
      <w:r>
        <w:rPr>
          <w:rFonts w:hint="eastAsia"/>
        </w:rPr>
        <w:t>、本项目不接受联合体参与；</w:t>
      </w:r>
    </w:p>
    <w:p w:rsidR="00AF5CB3" w:rsidRDefault="00AF5CB3">
      <w:pPr>
        <w:widowControl/>
        <w:rPr>
          <w:color w:val="FF0000"/>
          <w:szCs w:val="21"/>
        </w:rPr>
      </w:pPr>
    </w:p>
    <w:p w:rsidR="00AF5CB3" w:rsidRDefault="00AF5CB3">
      <w:pPr>
        <w:widowControl/>
        <w:spacing w:line="360" w:lineRule="auto"/>
        <w:ind w:left="2048" w:hanging="2048"/>
        <w:jc w:val="left"/>
        <w:rPr>
          <w:b/>
          <w:sz w:val="24"/>
        </w:rPr>
      </w:pPr>
      <w:r>
        <w:rPr>
          <w:rFonts w:hint="eastAsia"/>
          <w:b/>
          <w:sz w:val="24"/>
        </w:rPr>
        <w:t>三、采购活动须知</w:t>
      </w:r>
    </w:p>
    <w:p w:rsidR="00AF5CB3" w:rsidRDefault="00AF5CB3" w:rsidP="006C372B">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商不得相互串通报价，不得排挤其他供应商的公平竞争，损害采购人或者其他</w:t>
      </w:r>
      <w:r>
        <w:rPr>
          <w:rFonts w:ascii="宋体" w:hAnsi="宋体" w:hint="eastAsia"/>
          <w:color w:val="000000"/>
          <w:szCs w:val="21"/>
        </w:rPr>
        <w:t>供应</w:t>
      </w:r>
      <w:r>
        <w:rPr>
          <w:rFonts w:hint="eastAsia"/>
        </w:rPr>
        <w:t>商的合法权益。</w:t>
      </w:r>
    </w:p>
    <w:p w:rsidR="00AF5CB3" w:rsidRDefault="00AF5CB3" w:rsidP="006C372B">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商所有证件资料不得涂改</w:t>
      </w:r>
      <w:r>
        <w:t>/</w:t>
      </w:r>
      <w:r>
        <w:rPr>
          <w:rFonts w:hint="eastAsia"/>
        </w:rPr>
        <w:t>更改。凡提供虚假证明文件的，需承担因此而产生的一切法律责任。</w:t>
      </w:r>
    </w:p>
    <w:p w:rsidR="00AF5CB3" w:rsidRDefault="00AF5CB3" w:rsidP="006C372B">
      <w:pPr>
        <w:spacing w:line="360" w:lineRule="auto"/>
        <w:ind w:firstLineChars="200" w:firstLine="420"/>
      </w:pPr>
      <w:r>
        <w:t>3</w:t>
      </w:r>
      <w:r>
        <w:rPr>
          <w:rFonts w:hint="eastAsia"/>
        </w:rPr>
        <w:t>、采购人将拒绝接受不合格的货物和服务。如发现</w:t>
      </w:r>
      <w:r>
        <w:rPr>
          <w:rFonts w:ascii="宋体" w:hAnsi="宋体" w:hint="eastAsia"/>
          <w:color w:val="000000"/>
          <w:szCs w:val="21"/>
        </w:rPr>
        <w:t>供应</w:t>
      </w:r>
      <w:r>
        <w:rPr>
          <w:rFonts w:hint="eastAsia"/>
        </w:rPr>
        <w:t>商所提供的货物或服务不符合采购文件要求的，采购人将有权单方解除合同，并视为欺骗响应处理。</w:t>
      </w:r>
    </w:p>
    <w:p w:rsidR="00AF5CB3" w:rsidRDefault="00AF5CB3">
      <w:pPr>
        <w:widowControl/>
        <w:spacing w:line="360" w:lineRule="auto"/>
        <w:ind w:firstLine="480"/>
        <w:jc w:val="left"/>
        <w:rPr>
          <w:sz w:val="24"/>
        </w:rPr>
      </w:pPr>
      <w:r>
        <w:lastRenderedPageBreak/>
        <w:t>4</w:t>
      </w:r>
      <w:r>
        <w:rPr>
          <w:rFonts w:hint="eastAsia"/>
        </w:rPr>
        <w:t>、</w:t>
      </w:r>
      <w:r>
        <w:rPr>
          <w:rFonts w:hint="eastAsia"/>
          <w:szCs w:val="21"/>
        </w:rPr>
        <w:t>本项目报价应为包含货物、配送、售后、税费等所有费用的最终报价，采购人将不再支付除合同价以外的任何费用。</w:t>
      </w:r>
    </w:p>
    <w:p w:rsidR="00AF5CB3" w:rsidRDefault="00AF5CB3" w:rsidP="006C372B">
      <w:pPr>
        <w:spacing w:line="360" w:lineRule="auto"/>
        <w:ind w:firstLineChars="200" w:firstLine="420"/>
      </w:pPr>
      <w:r>
        <w:t>5</w:t>
      </w:r>
      <w:r>
        <w:rPr>
          <w:rFonts w:hint="eastAsia"/>
        </w:rPr>
        <w:t>、成交</w:t>
      </w:r>
      <w:r>
        <w:rPr>
          <w:rFonts w:ascii="宋体" w:hAnsi="宋体" w:hint="eastAsia"/>
          <w:color w:val="000000"/>
          <w:szCs w:val="21"/>
        </w:rPr>
        <w:t>供应</w:t>
      </w:r>
      <w:r>
        <w:rPr>
          <w:rFonts w:hint="eastAsia"/>
        </w:rPr>
        <w:t>商不得以任何方式转包或分包本项目。</w:t>
      </w:r>
    </w:p>
    <w:p w:rsidR="00AF5CB3" w:rsidRDefault="00AF5CB3" w:rsidP="006C372B">
      <w:pPr>
        <w:spacing w:line="360" w:lineRule="auto"/>
        <w:ind w:firstLineChars="200" w:firstLine="420"/>
      </w:pPr>
      <w:r>
        <w:t>6</w:t>
      </w:r>
      <w:r>
        <w:rPr>
          <w:rFonts w:hint="eastAsia"/>
        </w:rPr>
        <w:t>、</w:t>
      </w:r>
      <w:r>
        <w:rPr>
          <w:rFonts w:ascii="宋体" w:hAnsi="宋体" w:hint="eastAsia"/>
          <w:color w:val="000000"/>
          <w:szCs w:val="21"/>
        </w:rPr>
        <w:t>供应</w:t>
      </w:r>
      <w:r>
        <w:rPr>
          <w:rFonts w:hint="eastAsia"/>
        </w:rPr>
        <w:t>商对采购文件有疑问，应在评审前向采购人提出。</w:t>
      </w:r>
    </w:p>
    <w:p w:rsidR="00AF5CB3" w:rsidRDefault="00AF5CB3" w:rsidP="006C372B">
      <w:pPr>
        <w:spacing w:line="360" w:lineRule="auto"/>
        <w:ind w:firstLineChars="200" w:firstLine="420"/>
      </w:pPr>
      <w:r>
        <w:t>7</w:t>
      </w:r>
      <w:r>
        <w:rPr>
          <w:rFonts w:hint="eastAsia"/>
        </w:rPr>
        <w:t>、本项目所有相关公告在中山市中医院（</w:t>
      </w:r>
      <w:r>
        <w:t>www.zsszyy.com</w:t>
      </w:r>
      <w:r>
        <w:rPr>
          <w:rFonts w:hint="eastAsia"/>
        </w:rPr>
        <w:t>）网站上发布，发布之日即视为有效送达，不再另行通知。</w:t>
      </w:r>
    </w:p>
    <w:p w:rsidR="00AF5CB3" w:rsidRDefault="00AF5CB3" w:rsidP="006C372B">
      <w:pPr>
        <w:spacing w:line="360" w:lineRule="auto"/>
        <w:ind w:firstLineChars="200" w:firstLine="420"/>
      </w:pPr>
      <w:r>
        <w:t>8</w:t>
      </w:r>
      <w:r>
        <w:rPr>
          <w:rFonts w:hint="eastAsia"/>
        </w:rPr>
        <w:t>、若合格供应商不足三家的，本项目作废，项目的延期报名与采购时间将另行通知。</w:t>
      </w:r>
    </w:p>
    <w:p w:rsidR="00AF5CB3" w:rsidRDefault="00AF5CB3">
      <w:pPr>
        <w:widowControl/>
        <w:spacing w:line="360" w:lineRule="auto"/>
        <w:jc w:val="left"/>
      </w:pPr>
    </w:p>
    <w:p w:rsidR="00AF5CB3" w:rsidRDefault="00AF5CB3">
      <w:pPr>
        <w:widowControl/>
        <w:spacing w:line="384" w:lineRule="auto"/>
        <w:jc w:val="left"/>
        <w:rPr>
          <w:b/>
          <w:sz w:val="24"/>
        </w:rPr>
      </w:pPr>
      <w:r>
        <w:rPr>
          <w:rFonts w:hint="eastAsia"/>
          <w:b/>
          <w:sz w:val="24"/>
        </w:rPr>
        <w:t>四、</w:t>
      </w:r>
      <w:r w:rsidR="007D0D7F">
        <w:rPr>
          <w:rFonts w:hint="eastAsia"/>
          <w:b/>
          <w:sz w:val="24"/>
        </w:rPr>
        <w:t>防火墙参数</w:t>
      </w:r>
      <w:r>
        <w:rPr>
          <w:rFonts w:hint="eastAsia"/>
          <w:b/>
          <w:sz w:val="24"/>
        </w:rPr>
        <w:t>要求</w:t>
      </w:r>
    </w:p>
    <w:p w:rsidR="001A476B" w:rsidRPr="00920410" w:rsidRDefault="001A476B" w:rsidP="001A476B">
      <w:pPr>
        <w:widowControl/>
        <w:spacing w:line="384" w:lineRule="auto"/>
        <w:ind w:firstLineChars="117" w:firstLine="282"/>
        <w:jc w:val="left"/>
        <w:rPr>
          <w:b/>
          <w:color w:val="FF0000"/>
          <w:sz w:val="24"/>
        </w:rPr>
      </w:pPr>
      <w:r w:rsidRPr="00920410">
        <w:rPr>
          <w:rFonts w:hint="eastAsia"/>
          <w:b/>
          <w:color w:val="FF0000"/>
          <w:sz w:val="24"/>
        </w:rPr>
        <w:t>说明：所列项目均为防火墙必配之组件或配置最低要求。</w:t>
      </w:r>
    </w:p>
    <w:p w:rsidR="00AF5CB3" w:rsidRDefault="00AF5CB3">
      <w:pPr>
        <w:widowControl/>
        <w:spacing w:line="360" w:lineRule="auto"/>
        <w:ind w:firstLine="360"/>
        <w:jc w:val="left"/>
        <w:rPr>
          <w:rFonts w:ascii="宋体"/>
          <w:szCs w:val="21"/>
        </w:rPr>
      </w:pPr>
      <w:r>
        <w:rPr>
          <w:rFonts w:ascii="宋体" w:hAnsi="宋体"/>
          <w:szCs w:val="21"/>
        </w:rPr>
        <w:t>1</w:t>
      </w:r>
      <w:r>
        <w:rPr>
          <w:rFonts w:ascii="宋体" w:hAnsi="宋体" w:hint="eastAsia"/>
          <w:szCs w:val="21"/>
        </w:rPr>
        <w:t>、硬件要求：</w:t>
      </w:r>
      <w:r w:rsidRPr="00325FD3">
        <w:rPr>
          <w:rFonts w:hint="eastAsia"/>
        </w:rPr>
        <w:t>规格≥</w:t>
      </w:r>
      <w:r w:rsidRPr="00325FD3">
        <w:t>2U</w:t>
      </w:r>
      <w:r w:rsidRPr="00325FD3">
        <w:rPr>
          <w:rFonts w:hint="eastAsia"/>
        </w:rPr>
        <w:t>，内存大小≥</w:t>
      </w:r>
      <w:r w:rsidRPr="00325FD3">
        <w:t>8G</w:t>
      </w:r>
      <w:r w:rsidRPr="00325FD3">
        <w:rPr>
          <w:rFonts w:hint="eastAsia"/>
        </w:rPr>
        <w:t>，硬盘容量≥</w:t>
      </w:r>
      <w:r w:rsidRPr="00325FD3">
        <w:t>480GB SSD</w:t>
      </w:r>
      <w:r w:rsidRPr="00325FD3">
        <w:rPr>
          <w:rFonts w:hint="eastAsia"/>
        </w:rPr>
        <w:t>，电源≥冗余电源，接口≥</w:t>
      </w:r>
      <w:r w:rsidRPr="00325FD3">
        <w:t>6</w:t>
      </w:r>
      <w:r w:rsidRPr="00325FD3">
        <w:rPr>
          <w:rFonts w:hint="eastAsia"/>
        </w:rPr>
        <w:t>千兆电口</w:t>
      </w:r>
      <w:r w:rsidRPr="00325FD3">
        <w:t>+2</w:t>
      </w:r>
      <w:r w:rsidRPr="00325FD3">
        <w:rPr>
          <w:rFonts w:hint="eastAsia"/>
        </w:rPr>
        <w:t>万兆光口</w:t>
      </w:r>
      <w:r w:rsidRPr="00325FD3">
        <w:t>SFP+</w:t>
      </w:r>
      <w:r w:rsidRPr="00325FD3">
        <w:rPr>
          <w:rFonts w:hint="eastAsia"/>
        </w:rPr>
        <w:t>。</w:t>
      </w:r>
    </w:p>
    <w:p w:rsidR="00AF5CB3" w:rsidRDefault="00AF5CB3">
      <w:pPr>
        <w:widowControl/>
        <w:spacing w:line="360" w:lineRule="auto"/>
        <w:ind w:firstLine="360"/>
        <w:jc w:val="left"/>
      </w:pPr>
      <w:r>
        <w:rPr>
          <w:rFonts w:ascii="宋体" w:hAnsi="宋体"/>
          <w:szCs w:val="21"/>
        </w:rPr>
        <w:t>2</w:t>
      </w:r>
      <w:r>
        <w:rPr>
          <w:rFonts w:ascii="宋体" w:hAnsi="宋体" w:hint="eastAsia"/>
          <w:szCs w:val="21"/>
        </w:rPr>
        <w:t>、性能要求：</w:t>
      </w:r>
      <w:r w:rsidRPr="00325FD3">
        <w:rPr>
          <w:rFonts w:hint="eastAsia"/>
        </w:rPr>
        <w:t>网络层吞吐量≥</w:t>
      </w:r>
      <w:r w:rsidRPr="00325FD3">
        <w:t>20G</w:t>
      </w:r>
      <w:r w:rsidRPr="00325FD3">
        <w:rPr>
          <w:rFonts w:hint="eastAsia"/>
        </w:rPr>
        <w:t>，应用层吞吐量≥</w:t>
      </w:r>
      <w:r w:rsidRPr="00325FD3">
        <w:t>9G</w:t>
      </w:r>
      <w:r w:rsidRPr="00325FD3">
        <w:rPr>
          <w:rFonts w:hint="eastAsia"/>
        </w:rPr>
        <w:t>，防病毒吞吐量≥</w:t>
      </w:r>
      <w:r w:rsidRPr="00325FD3">
        <w:t>2 G</w:t>
      </w:r>
      <w:r w:rsidRPr="00325FD3">
        <w:rPr>
          <w:rFonts w:hint="eastAsia"/>
        </w:rPr>
        <w:t>，</w:t>
      </w:r>
      <w:r w:rsidRPr="00325FD3">
        <w:t>IPS</w:t>
      </w:r>
      <w:r w:rsidRPr="00325FD3">
        <w:rPr>
          <w:rFonts w:hint="eastAsia"/>
        </w:rPr>
        <w:t>吞吐量≥</w:t>
      </w:r>
      <w:r w:rsidRPr="00325FD3">
        <w:t>1.5G</w:t>
      </w:r>
      <w:r w:rsidRPr="00325FD3">
        <w:rPr>
          <w:rFonts w:hint="eastAsia"/>
        </w:rPr>
        <w:t>，全威胁吞吐量≥</w:t>
      </w:r>
      <w:r w:rsidRPr="00325FD3">
        <w:t>1.5G</w:t>
      </w:r>
      <w:r w:rsidRPr="00325FD3">
        <w:rPr>
          <w:rFonts w:hint="eastAsia"/>
        </w:rPr>
        <w:t>，并发连接数≥</w:t>
      </w:r>
      <w:r w:rsidRPr="00325FD3">
        <w:t>200</w:t>
      </w:r>
      <w:r w:rsidRPr="00325FD3">
        <w:rPr>
          <w:rFonts w:hint="eastAsia"/>
        </w:rPr>
        <w:t>万，</w:t>
      </w:r>
      <w:r w:rsidRPr="00325FD3">
        <w:t>HTTP</w:t>
      </w:r>
      <w:r w:rsidRPr="00325FD3">
        <w:rPr>
          <w:rFonts w:hint="eastAsia"/>
        </w:rPr>
        <w:t>新建连接数≥</w:t>
      </w:r>
      <w:r w:rsidR="00425049" w:rsidRPr="00425049">
        <w:rPr>
          <w:rFonts w:hint="eastAsia"/>
          <w:color w:val="FF0000"/>
        </w:rPr>
        <w:t>15</w:t>
      </w:r>
      <w:r w:rsidRPr="00325FD3">
        <w:rPr>
          <w:rFonts w:hint="eastAsia"/>
        </w:rPr>
        <w:t>万，</w:t>
      </w:r>
      <w:r w:rsidRPr="00325FD3">
        <w:t>IPSec</w:t>
      </w:r>
      <w:r w:rsidRPr="00325FD3">
        <w:rPr>
          <w:rFonts w:hint="eastAsia"/>
        </w:rPr>
        <w:t>最大隧道数≥</w:t>
      </w:r>
      <w:r w:rsidRPr="00325FD3">
        <w:t>1000</w:t>
      </w:r>
      <w:r w:rsidRPr="00325FD3">
        <w:rPr>
          <w:rFonts w:hint="eastAsia"/>
        </w:rPr>
        <w:t>，</w:t>
      </w:r>
      <w:r w:rsidRPr="00325FD3">
        <w:t>IPSec VPN</w:t>
      </w:r>
      <w:r w:rsidRPr="00325FD3">
        <w:rPr>
          <w:rFonts w:hint="eastAsia"/>
        </w:rPr>
        <w:t>吞吐量≥</w:t>
      </w:r>
      <w:r w:rsidRPr="00325FD3">
        <w:t>450M</w:t>
      </w:r>
      <w:r w:rsidRPr="00325FD3">
        <w:rPr>
          <w:rFonts w:hint="eastAsia"/>
        </w:rPr>
        <w:t>。</w:t>
      </w:r>
    </w:p>
    <w:p w:rsidR="00AF5CB3" w:rsidRDefault="00AF5CB3">
      <w:pPr>
        <w:widowControl/>
        <w:spacing w:line="360" w:lineRule="auto"/>
        <w:ind w:firstLine="360"/>
        <w:jc w:val="left"/>
        <w:rPr>
          <w:rFonts w:ascii="宋体"/>
          <w:szCs w:val="21"/>
        </w:rPr>
      </w:pPr>
      <w:r>
        <w:rPr>
          <w:rFonts w:ascii="宋体" w:hAnsi="宋体"/>
          <w:szCs w:val="21"/>
        </w:rPr>
        <w:t>3</w:t>
      </w:r>
      <w:r>
        <w:rPr>
          <w:rFonts w:ascii="宋体" w:hAnsi="宋体" w:hint="eastAsia"/>
          <w:szCs w:val="21"/>
        </w:rPr>
        <w:t>、</w:t>
      </w:r>
      <w:r>
        <w:rPr>
          <w:rFonts w:ascii="宋体" w:hAnsi="宋体"/>
          <w:szCs w:val="21"/>
        </w:rPr>
        <w:t>NAT</w:t>
      </w:r>
      <w:r>
        <w:rPr>
          <w:rFonts w:ascii="宋体" w:hAnsi="宋体" w:hint="eastAsia"/>
          <w:szCs w:val="21"/>
        </w:rPr>
        <w:t>功能：</w:t>
      </w:r>
      <w:bookmarkStart w:id="0" w:name="_Hlk56093122"/>
      <w:r w:rsidRPr="00325FD3">
        <w:rPr>
          <w:rFonts w:hint="eastAsia"/>
        </w:rPr>
        <w:t>产品支持支持源地址转换</w:t>
      </w:r>
      <w:r w:rsidRPr="00325FD3">
        <w:t>SNAT</w:t>
      </w:r>
      <w:r w:rsidRPr="00325FD3">
        <w:rPr>
          <w:rFonts w:hint="eastAsia"/>
        </w:rPr>
        <w:t>，目的地址转换</w:t>
      </w:r>
      <w:r w:rsidRPr="00325FD3">
        <w:t>DNAT</w:t>
      </w:r>
      <w:r w:rsidRPr="00325FD3">
        <w:rPr>
          <w:rFonts w:hint="eastAsia"/>
        </w:rPr>
        <w:t>和双向</w:t>
      </w:r>
      <w:r w:rsidRPr="00325FD3">
        <w:t>NAT</w:t>
      </w:r>
      <w:r w:rsidRPr="00325FD3">
        <w:rPr>
          <w:rFonts w:hint="eastAsia"/>
        </w:rPr>
        <w:t>等功能，</w:t>
      </w:r>
      <w:r w:rsidRPr="00325FD3">
        <w:t xml:space="preserve"> </w:t>
      </w:r>
      <w:r w:rsidRPr="00325FD3">
        <w:rPr>
          <w:rFonts w:hint="eastAsia"/>
        </w:rPr>
        <w:t>支持一对一、一对多、多对一等形式的</w:t>
      </w:r>
      <w:r w:rsidRPr="00325FD3">
        <w:t>NAT</w:t>
      </w:r>
      <w:r w:rsidRPr="00325FD3">
        <w:rPr>
          <w:rFonts w:hint="eastAsia"/>
        </w:rPr>
        <w:t>。</w:t>
      </w:r>
      <w:bookmarkEnd w:id="0"/>
    </w:p>
    <w:p w:rsidR="00AF5CB3" w:rsidRDefault="00AF5CB3">
      <w:pPr>
        <w:widowControl/>
        <w:spacing w:line="360" w:lineRule="auto"/>
        <w:ind w:firstLine="360"/>
        <w:jc w:val="left"/>
      </w:pPr>
      <w:r>
        <w:rPr>
          <w:rFonts w:ascii="宋体" w:hAnsi="宋体"/>
          <w:szCs w:val="21"/>
        </w:rPr>
        <w:t>4</w:t>
      </w:r>
      <w:r>
        <w:rPr>
          <w:rFonts w:ascii="宋体" w:hAnsi="宋体" w:hint="eastAsia"/>
          <w:szCs w:val="21"/>
        </w:rPr>
        <w:t>、访问控制：</w:t>
      </w:r>
      <w:r w:rsidRPr="00325FD3">
        <w:rPr>
          <w:rFonts w:hint="eastAsia"/>
        </w:rPr>
        <w:t>产品</w:t>
      </w:r>
      <w:r w:rsidR="001A476B">
        <w:rPr>
          <w:rFonts w:hint="eastAsia"/>
        </w:rPr>
        <w:t>具备</w:t>
      </w:r>
      <w:r w:rsidRPr="00325FD3">
        <w:rPr>
          <w:rFonts w:hint="eastAsia"/>
        </w:rPr>
        <w:t>多维度安全策略设置，可基于时间、用户、应用、</w:t>
      </w:r>
      <w:r w:rsidRPr="00325FD3">
        <w:t>IP</w:t>
      </w:r>
      <w:r w:rsidRPr="00325FD3">
        <w:rPr>
          <w:rFonts w:hint="eastAsia"/>
        </w:rPr>
        <w:t>、域名等内容进行安全策略设置。</w:t>
      </w:r>
    </w:p>
    <w:p w:rsidR="00AF5CB3" w:rsidRPr="007D0D7F" w:rsidRDefault="00AF5CB3" w:rsidP="007D0D7F">
      <w:pPr>
        <w:widowControl/>
        <w:spacing w:line="360" w:lineRule="auto"/>
        <w:ind w:firstLine="360"/>
        <w:jc w:val="left"/>
        <w:rPr>
          <w:rFonts w:ascii="宋体"/>
          <w:szCs w:val="21"/>
        </w:rPr>
      </w:pPr>
      <w:r>
        <w:rPr>
          <w:rFonts w:ascii="宋体" w:hAnsi="宋体"/>
          <w:szCs w:val="21"/>
        </w:rPr>
        <w:t>5</w:t>
      </w:r>
      <w:r>
        <w:rPr>
          <w:rFonts w:ascii="宋体" w:hAnsi="宋体" w:hint="eastAsia"/>
          <w:szCs w:val="21"/>
        </w:rPr>
        <w:t>、应用控制：</w:t>
      </w:r>
      <w:r w:rsidRPr="00325FD3">
        <w:rPr>
          <w:rFonts w:hint="eastAsia"/>
        </w:rPr>
        <w:t>产品</w:t>
      </w:r>
      <w:r w:rsidR="001A476B">
        <w:rPr>
          <w:rFonts w:hint="eastAsia"/>
        </w:rPr>
        <w:t>具备</w:t>
      </w:r>
      <w:r w:rsidRPr="00325FD3">
        <w:rPr>
          <w:rFonts w:hint="eastAsia"/>
        </w:rPr>
        <w:t>对不少于</w:t>
      </w:r>
      <w:r w:rsidR="00425049">
        <w:rPr>
          <w:rFonts w:hint="eastAsia"/>
          <w:color w:val="FF0000"/>
        </w:rPr>
        <w:t>4</w:t>
      </w:r>
      <w:r w:rsidRPr="00425049">
        <w:rPr>
          <w:color w:val="FF0000"/>
        </w:rPr>
        <w:t>000</w:t>
      </w:r>
      <w:r w:rsidRPr="00325FD3">
        <w:rPr>
          <w:rFonts w:hint="eastAsia"/>
        </w:rPr>
        <w:t>种应用的识别和控制，应用类型包括游戏、购物、图书百科、工作招聘、</w:t>
      </w:r>
      <w:r w:rsidRPr="00325FD3">
        <w:t>P2P</w:t>
      </w:r>
      <w:r w:rsidRPr="00325FD3">
        <w:rPr>
          <w:rFonts w:hint="eastAsia"/>
        </w:rPr>
        <w:t>下载、聊天工具、旅游出行、股票软件等类型应用进行检测与控制</w:t>
      </w:r>
      <w:r w:rsidRPr="00325FD3">
        <w:t xml:space="preserve"> </w:t>
      </w:r>
      <w:r w:rsidRPr="00325FD3">
        <w:rPr>
          <w:rFonts w:hint="eastAsia"/>
        </w:rPr>
        <w:t>。</w:t>
      </w:r>
    </w:p>
    <w:p w:rsidR="00AF5CB3" w:rsidRDefault="00AF5CB3">
      <w:pPr>
        <w:widowControl/>
        <w:spacing w:line="360" w:lineRule="auto"/>
        <w:ind w:firstLine="360"/>
        <w:jc w:val="left"/>
      </w:pPr>
      <w:r>
        <w:rPr>
          <w:rFonts w:ascii="宋体" w:hAnsi="宋体"/>
          <w:szCs w:val="21"/>
        </w:rPr>
        <w:t>6</w:t>
      </w:r>
      <w:r>
        <w:rPr>
          <w:rFonts w:ascii="宋体" w:hAnsi="宋体" w:hint="eastAsia"/>
          <w:szCs w:val="21"/>
        </w:rPr>
        <w:t>、流量控制：</w:t>
      </w:r>
      <w:r w:rsidRPr="00325FD3">
        <w:rPr>
          <w:rFonts w:hint="eastAsia"/>
        </w:rPr>
        <w:t>产品</w:t>
      </w:r>
      <w:r w:rsidR="001A476B">
        <w:rPr>
          <w:rFonts w:hint="eastAsia"/>
        </w:rPr>
        <w:t>具备</w:t>
      </w:r>
      <w:r w:rsidRPr="00325FD3">
        <w:rPr>
          <w:rFonts w:hint="eastAsia"/>
        </w:rPr>
        <w:t>基于地区维度设置流控策略，实现多区域流量批量快速管控功能。提供具备</w:t>
      </w:r>
      <w:r w:rsidRPr="00325FD3">
        <w:t>CMA</w:t>
      </w:r>
      <w:r w:rsidRPr="00325FD3">
        <w:rPr>
          <w:rFonts w:hint="eastAsia"/>
        </w:rPr>
        <w:t>认证的第三方权威机构关于“国家</w:t>
      </w:r>
      <w:r w:rsidRPr="00325FD3">
        <w:t>/</w:t>
      </w:r>
      <w:r w:rsidRPr="00325FD3">
        <w:rPr>
          <w:rFonts w:hint="eastAsia"/>
        </w:rPr>
        <w:t>地区的流量管理”功能项的产品检测报告</w:t>
      </w:r>
      <w:r w:rsidRPr="00325FD3">
        <w:t xml:space="preserve"> </w:t>
      </w:r>
      <w:r w:rsidRPr="00325FD3">
        <w:rPr>
          <w:rFonts w:hint="eastAsia"/>
        </w:rPr>
        <w:t>。</w:t>
      </w:r>
    </w:p>
    <w:p w:rsidR="00AF5CB3" w:rsidRDefault="00AF5CB3">
      <w:pPr>
        <w:widowControl/>
        <w:spacing w:line="360" w:lineRule="auto"/>
        <w:ind w:firstLine="360"/>
        <w:jc w:val="left"/>
        <w:rPr>
          <w:rFonts w:ascii="宋体"/>
          <w:szCs w:val="21"/>
        </w:rPr>
      </w:pPr>
      <w:r>
        <w:rPr>
          <w:rFonts w:ascii="宋体" w:hAnsi="宋体"/>
          <w:szCs w:val="21"/>
        </w:rPr>
        <w:t>7</w:t>
      </w:r>
      <w:r>
        <w:rPr>
          <w:rFonts w:ascii="宋体" w:hAnsi="宋体" w:hint="eastAsia"/>
          <w:szCs w:val="21"/>
        </w:rPr>
        <w:t>、防病毒：</w:t>
      </w:r>
      <w:r w:rsidRPr="00325FD3">
        <w:rPr>
          <w:rFonts w:hint="eastAsia"/>
        </w:rPr>
        <w:t>产品</w:t>
      </w:r>
      <w:r w:rsidR="001A476B">
        <w:rPr>
          <w:rFonts w:hint="eastAsia"/>
        </w:rPr>
        <w:t>具备</w:t>
      </w:r>
      <w:r w:rsidRPr="00325FD3">
        <w:rPr>
          <w:rFonts w:hint="eastAsia"/>
        </w:rPr>
        <w:t>对多重压缩文件的病毒检测能力，支持不小于</w:t>
      </w:r>
      <w:r w:rsidRPr="00325FD3">
        <w:t>10</w:t>
      </w:r>
      <w:r w:rsidRPr="00325FD3">
        <w:rPr>
          <w:rFonts w:hint="eastAsia"/>
        </w:rPr>
        <w:t>层压缩文件病毒检测与处置</w:t>
      </w:r>
      <w:r w:rsidRPr="00325FD3">
        <w:t xml:space="preserve"> </w:t>
      </w:r>
      <w:r w:rsidRPr="00325FD3">
        <w:rPr>
          <w:rFonts w:hint="eastAsia"/>
        </w:rPr>
        <w:t>。</w:t>
      </w:r>
    </w:p>
    <w:p w:rsidR="00AF5CB3" w:rsidRDefault="00AF5CB3">
      <w:pPr>
        <w:widowControl/>
        <w:spacing w:line="360" w:lineRule="auto"/>
        <w:ind w:firstLine="360"/>
        <w:jc w:val="left"/>
        <w:rPr>
          <w:rFonts w:ascii="宋体"/>
          <w:szCs w:val="21"/>
        </w:rPr>
      </w:pPr>
      <w:r>
        <w:rPr>
          <w:rFonts w:ascii="宋体" w:hAnsi="宋体"/>
          <w:szCs w:val="21"/>
        </w:rPr>
        <w:t>8</w:t>
      </w:r>
      <w:r>
        <w:rPr>
          <w:rFonts w:ascii="宋体" w:hAnsi="宋体" w:hint="eastAsia"/>
          <w:szCs w:val="21"/>
        </w:rPr>
        <w:t>、入侵防御：</w:t>
      </w:r>
    </w:p>
    <w:p w:rsidR="00AF5CB3" w:rsidRDefault="00AF5CB3">
      <w:pPr>
        <w:widowControl/>
        <w:spacing w:line="360" w:lineRule="auto"/>
        <w:ind w:firstLine="360"/>
        <w:jc w:val="left"/>
        <w:rPr>
          <w:rFonts w:ascii="宋体"/>
          <w:szCs w:val="21"/>
        </w:rPr>
      </w:pPr>
      <w:r>
        <w:rPr>
          <w:rFonts w:ascii="宋体" w:hAnsi="宋体"/>
          <w:szCs w:val="21"/>
        </w:rPr>
        <w:lastRenderedPageBreak/>
        <w:t>1</w:t>
      </w:r>
      <w:r>
        <w:rPr>
          <w:rFonts w:ascii="宋体" w:hAnsi="宋体" w:hint="eastAsia"/>
          <w:szCs w:val="21"/>
        </w:rPr>
        <w:t>）</w:t>
      </w:r>
      <w:r w:rsidRPr="00325FD3">
        <w:rPr>
          <w:rFonts w:hint="eastAsia"/>
        </w:rPr>
        <w:t>产品预定义漏洞特征数量超过</w:t>
      </w:r>
      <w:r w:rsidR="00425049" w:rsidRPr="00425049">
        <w:rPr>
          <w:rFonts w:hint="eastAsia"/>
          <w:color w:val="FF0000"/>
        </w:rPr>
        <w:t>59</w:t>
      </w:r>
      <w:r w:rsidR="007D0D7F" w:rsidRPr="00425049">
        <w:rPr>
          <w:rFonts w:hint="eastAsia"/>
          <w:color w:val="FF0000"/>
        </w:rPr>
        <w:t>0</w:t>
      </w:r>
      <w:r w:rsidRPr="00425049">
        <w:rPr>
          <w:color w:val="FF0000"/>
        </w:rPr>
        <w:t>0</w:t>
      </w:r>
      <w:r w:rsidRPr="00325FD3">
        <w:rPr>
          <w:rFonts w:hint="eastAsia"/>
        </w:rPr>
        <w:t>种，支持在产品漏洞特征库中以漏洞名称、漏洞</w:t>
      </w:r>
      <w:r w:rsidRPr="00325FD3">
        <w:t>ID</w:t>
      </w:r>
      <w:r w:rsidRPr="00325FD3">
        <w:rPr>
          <w:rFonts w:hint="eastAsia"/>
        </w:rPr>
        <w:t>、漏洞</w:t>
      </w:r>
      <w:r w:rsidRPr="00325FD3">
        <w:t>CVE</w:t>
      </w:r>
      <w:r w:rsidRPr="00325FD3">
        <w:rPr>
          <w:rFonts w:hint="eastAsia"/>
        </w:rPr>
        <w:t>标识、危险等级和漏洞描述等条件快速查询特定漏洞特征信息，支持用户自定义</w:t>
      </w:r>
      <w:r w:rsidRPr="00325FD3">
        <w:t>IPS</w:t>
      </w:r>
      <w:r w:rsidRPr="00325FD3">
        <w:rPr>
          <w:rFonts w:hint="eastAsia"/>
        </w:rPr>
        <w:t>规则。</w:t>
      </w:r>
    </w:p>
    <w:p w:rsidR="00AF5CB3" w:rsidRDefault="00AF5CB3">
      <w:pPr>
        <w:widowControl/>
        <w:spacing w:line="360" w:lineRule="auto"/>
        <w:ind w:firstLine="360"/>
        <w:jc w:val="left"/>
        <w:rPr>
          <w:rFonts w:ascii="宋体"/>
          <w:szCs w:val="21"/>
        </w:rPr>
      </w:pPr>
      <w:r>
        <w:rPr>
          <w:rFonts w:ascii="宋体"/>
          <w:szCs w:val="21"/>
        </w:rPr>
        <w:tab/>
      </w:r>
      <w:r>
        <w:rPr>
          <w:rFonts w:ascii="宋体" w:hAnsi="宋体"/>
          <w:szCs w:val="21"/>
        </w:rPr>
        <w:t>2</w:t>
      </w:r>
      <w:r>
        <w:rPr>
          <w:rFonts w:ascii="宋体" w:hAnsi="宋体" w:hint="eastAsia"/>
          <w:szCs w:val="21"/>
        </w:rPr>
        <w:t>）</w:t>
      </w:r>
      <w:r w:rsidRPr="00325FD3">
        <w:rPr>
          <w:rFonts w:hint="eastAsia"/>
        </w:rPr>
        <w:t>产品支持僵尸主机检测功能，产品预定义特征库超过</w:t>
      </w:r>
      <w:r w:rsidRPr="00325FD3">
        <w:t>110</w:t>
      </w:r>
      <w:r w:rsidRPr="00325FD3">
        <w:rPr>
          <w:rFonts w:hint="eastAsia"/>
        </w:rPr>
        <w:t>万种，可识别主机的异常外联行为。</w:t>
      </w:r>
    </w:p>
    <w:p w:rsidR="00AF5CB3" w:rsidRDefault="00AF5CB3">
      <w:pPr>
        <w:widowControl/>
        <w:spacing w:line="360" w:lineRule="auto"/>
        <w:ind w:firstLine="360"/>
        <w:jc w:val="left"/>
        <w:rPr>
          <w:rFonts w:ascii="宋体"/>
          <w:szCs w:val="21"/>
        </w:rPr>
      </w:pPr>
      <w:r>
        <w:rPr>
          <w:rFonts w:ascii="宋体" w:hAnsi="宋体"/>
          <w:szCs w:val="21"/>
        </w:rPr>
        <w:t>9</w:t>
      </w:r>
      <w:r>
        <w:rPr>
          <w:rFonts w:ascii="宋体" w:hAnsi="宋体" w:hint="eastAsia"/>
          <w:szCs w:val="21"/>
        </w:rPr>
        <w:t>、</w:t>
      </w:r>
      <w:r>
        <w:rPr>
          <w:rFonts w:ascii="宋体" w:hAnsi="宋体"/>
          <w:szCs w:val="21"/>
        </w:rPr>
        <w:t>Web</w:t>
      </w:r>
      <w:r>
        <w:rPr>
          <w:rFonts w:ascii="宋体" w:hAnsi="宋体" w:hint="eastAsia"/>
          <w:szCs w:val="21"/>
        </w:rPr>
        <w:t>安全防护：</w:t>
      </w:r>
    </w:p>
    <w:p w:rsidR="00AF5CB3" w:rsidRDefault="00AF5CB3">
      <w:pPr>
        <w:widowControl/>
        <w:spacing w:line="360" w:lineRule="auto"/>
        <w:ind w:firstLine="360"/>
        <w:jc w:val="left"/>
        <w:rPr>
          <w:rFonts w:ascii="宋体"/>
          <w:szCs w:val="21"/>
        </w:rPr>
      </w:pPr>
      <w:r>
        <w:rPr>
          <w:rFonts w:ascii="宋体" w:hAnsi="宋体"/>
          <w:szCs w:val="21"/>
        </w:rPr>
        <w:t>1</w:t>
      </w:r>
      <w:r>
        <w:rPr>
          <w:rFonts w:ascii="宋体" w:hAnsi="宋体" w:hint="eastAsia"/>
          <w:szCs w:val="21"/>
        </w:rPr>
        <w:t>）</w:t>
      </w:r>
      <w:r w:rsidRPr="00325FD3">
        <w:rPr>
          <w:rFonts w:hint="eastAsia"/>
        </w:rPr>
        <w:t>产品</w:t>
      </w:r>
      <w:r w:rsidR="001A476B">
        <w:rPr>
          <w:rFonts w:hint="eastAsia"/>
        </w:rPr>
        <w:t>具备</w:t>
      </w:r>
      <w:r w:rsidRPr="00325FD3">
        <w:rPr>
          <w:rFonts w:hint="eastAsia"/>
        </w:rPr>
        <w:t>对常见</w:t>
      </w:r>
      <w:r w:rsidRPr="00325FD3">
        <w:t>Web</w:t>
      </w:r>
      <w:r w:rsidRPr="00325FD3">
        <w:rPr>
          <w:rFonts w:hint="eastAsia"/>
        </w:rPr>
        <w:t>应用攻击防御，攻击类型至少支持跨站脚本（</w:t>
      </w:r>
      <w:r w:rsidRPr="00325FD3">
        <w:t>XSS</w:t>
      </w:r>
      <w:r w:rsidRPr="00325FD3">
        <w:rPr>
          <w:rFonts w:hint="eastAsia"/>
        </w:rPr>
        <w:t>）攻击、</w:t>
      </w:r>
      <w:r w:rsidRPr="00325FD3">
        <w:t>SQL</w:t>
      </w:r>
      <w:r w:rsidRPr="00325FD3">
        <w:rPr>
          <w:rFonts w:hint="eastAsia"/>
        </w:rPr>
        <w:t>注入、文件包含攻击、信息泄露攻击、</w:t>
      </w:r>
      <w:r w:rsidRPr="00325FD3">
        <w:t>WEBSHELL</w:t>
      </w:r>
      <w:r w:rsidRPr="00325FD3">
        <w:rPr>
          <w:rFonts w:hint="eastAsia"/>
        </w:rPr>
        <w:t>、网站扫描、网页木马等类型，产品预定义</w:t>
      </w:r>
      <w:r w:rsidRPr="00325FD3">
        <w:t>Web</w:t>
      </w:r>
      <w:r w:rsidRPr="00325FD3">
        <w:rPr>
          <w:rFonts w:hint="eastAsia"/>
        </w:rPr>
        <w:t>应用漏洞特征库超过</w:t>
      </w:r>
      <w:r w:rsidRPr="00325FD3">
        <w:t>3000</w:t>
      </w:r>
      <w:r w:rsidRPr="00325FD3">
        <w:rPr>
          <w:rFonts w:hint="eastAsia"/>
        </w:rPr>
        <w:t>种</w:t>
      </w:r>
      <w:r w:rsidRPr="00325FD3">
        <w:t xml:space="preserve"> </w:t>
      </w:r>
      <w:r w:rsidRPr="00325FD3">
        <w:rPr>
          <w:rFonts w:hint="eastAsia"/>
        </w:rPr>
        <w:t>。</w:t>
      </w:r>
    </w:p>
    <w:p w:rsidR="00AF5CB3" w:rsidRDefault="00AF5CB3">
      <w:pPr>
        <w:widowControl/>
        <w:spacing w:line="360" w:lineRule="auto"/>
        <w:ind w:firstLine="360"/>
        <w:jc w:val="left"/>
        <w:rPr>
          <w:rFonts w:ascii="宋体"/>
          <w:szCs w:val="21"/>
        </w:rPr>
      </w:pPr>
      <w:r>
        <w:rPr>
          <w:rFonts w:ascii="宋体"/>
          <w:szCs w:val="21"/>
        </w:rPr>
        <w:tab/>
      </w:r>
      <w:r>
        <w:rPr>
          <w:rFonts w:ascii="宋体" w:hAnsi="宋体"/>
          <w:szCs w:val="21"/>
        </w:rPr>
        <w:t>2</w:t>
      </w:r>
      <w:r>
        <w:rPr>
          <w:rFonts w:ascii="宋体" w:hAnsi="宋体" w:hint="eastAsia"/>
          <w:szCs w:val="21"/>
        </w:rPr>
        <w:t>）</w:t>
      </w:r>
      <w:r w:rsidRPr="00325FD3">
        <w:rPr>
          <w:rFonts w:hint="eastAsia"/>
        </w:rPr>
        <w:t>产品支持对请求报文头的</w:t>
      </w:r>
      <w:r w:rsidRPr="00325FD3">
        <w:t>X-Forward-For</w:t>
      </w:r>
      <w:r w:rsidRPr="00325FD3">
        <w:rPr>
          <w:rFonts w:hint="eastAsia"/>
        </w:rPr>
        <w:t>字段检测，并对非法源</w:t>
      </w:r>
      <w:r w:rsidRPr="00325FD3">
        <w:t>IP</w:t>
      </w:r>
      <w:r w:rsidRPr="00325FD3">
        <w:rPr>
          <w:rFonts w:hint="eastAsia"/>
        </w:rPr>
        <w:t>进行日志记录和联动封锁</w:t>
      </w:r>
      <w:r w:rsidRPr="00325FD3">
        <w:t xml:space="preserve"> </w:t>
      </w:r>
      <w:r w:rsidRPr="00325FD3">
        <w:rPr>
          <w:rFonts w:hint="eastAsia"/>
        </w:rPr>
        <w:t>。</w:t>
      </w:r>
    </w:p>
    <w:p w:rsidR="00AF5CB3" w:rsidRDefault="00AF5CB3">
      <w:pPr>
        <w:widowControl/>
        <w:spacing w:line="360" w:lineRule="auto"/>
        <w:ind w:firstLine="360"/>
        <w:jc w:val="left"/>
        <w:rPr>
          <w:rFonts w:ascii="宋体"/>
          <w:szCs w:val="21"/>
        </w:rPr>
      </w:pPr>
      <w:r>
        <w:rPr>
          <w:rFonts w:ascii="宋体" w:hAnsi="宋体"/>
          <w:szCs w:val="21"/>
        </w:rPr>
        <w:t>10</w:t>
      </w:r>
      <w:r>
        <w:rPr>
          <w:rFonts w:ascii="宋体" w:hAnsi="宋体" w:hint="eastAsia"/>
          <w:szCs w:val="21"/>
        </w:rPr>
        <w:t>、管理员账号权限管控：</w:t>
      </w:r>
      <w:bookmarkStart w:id="1" w:name="_Hlk57317968"/>
      <w:r w:rsidRPr="00325FD3">
        <w:rPr>
          <w:rFonts w:hint="eastAsia"/>
        </w:rPr>
        <w:t>产品支持三权分立功能，根据管理员权限分为安全管理员、审计员、系统管理员三种角色。</w:t>
      </w:r>
      <w:bookmarkEnd w:id="1"/>
    </w:p>
    <w:p w:rsidR="00AF5CB3" w:rsidRDefault="00AF5CB3">
      <w:pPr>
        <w:widowControl/>
        <w:spacing w:line="360" w:lineRule="auto"/>
        <w:ind w:firstLine="360"/>
        <w:jc w:val="left"/>
        <w:rPr>
          <w:rFonts w:ascii="宋体"/>
          <w:szCs w:val="21"/>
        </w:rPr>
      </w:pPr>
      <w:r>
        <w:rPr>
          <w:rFonts w:ascii="宋体" w:hAnsi="宋体"/>
          <w:szCs w:val="21"/>
        </w:rPr>
        <w:t>11</w:t>
      </w:r>
      <w:r>
        <w:rPr>
          <w:rFonts w:ascii="宋体" w:hAnsi="宋体" w:hint="eastAsia"/>
          <w:szCs w:val="21"/>
        </w:rPr>
        <w:t>、</w:t>
      </w:r>
      <w:r w:rsidRPr="00325FD3">
        <w:rPr>
          <w:rFonts w:hint="eastAsia"/>
        </w:rPr>
        <w:t>双因素认证</w:t>
      </w:r>
      <w:r>
        <w:rPr>
          <w:rFonts w:ascii="宋体" w:hAnsi="宋体" w:hint="eastAsia"/>
          <w:szCs w:val="21"/>
        </w:rPr>
        <w:t>：</w:t>
      </w:r>
      <w:r w:rsidRPr="00325FD3">
        <w:rPr>
          <w:rFonts w:hint="eastAsia"/>
        </w:rPr>
        <w:t>产品支持管理员双因素认证功能，用户通过用户名</w:t>
      </w:r>
      <w:r w:rsidRPr="00325FD3">
        <w:t>/</w:t>
      </w:r>
      <w:r w:rsidRPr="00325FD3">
        <w:rPr>
          <w:rFonts w:hint="eastAsia"/>
        </w:rPr>
        <w:t>密码和</w:t>
      </w:r>
      <w:r w:rsidRPr="00325FD3">
        <w:t>Key</w:t>
      </w:r>
      <w:r w:rsidRPr="00325FD3">
        <w:rPr>
          <w:rFonts w:hint="eastAsia"/>
        </w:rPr>
        <w:t>等不同方式登陆产品管理界面。</w:t>
      </w:r>
    </w:p>
    <w:p w:rsidR="00AF5CB3" w:rsidRDefault="00AF5CB3">
      <w:pPr>
        <w:widowControl/>
        <w:spacing w:line="360" w:lineRule="auto"/>
        <w:ind w:firstLine="360"/>
        <w:jc w:val="left"/>
        <w:rPr>
          <w:rFonts w:ascii="宋体"/>
          <w:szCs w:val="21"/>
        </w:rPr>
      </w:pPr>
      <w:r>
        <w:rPr>
          <w:rFonts w:ascii="宋体" w:hAnsi="宋体"/>
          <w:szCs w:val="21"/>
        </w:rPr>
        <w:t>12</w:t>
      </w:r>
      <w:r>
        <w:rPr>
          <w:rFonts w:ascii="宋体" w:hAnsi="宋体" w:hint="eastAsia"/>
          <w:szCs w:val="21"/>
        </w:rPr>
        <w:t>、会话控制：</w:t>
      </w:r>
      <w:bookmarkStart w:id="2" w:name="_Hlk57276805"/>
      <w:r w:rsidRPr="00325FD3">
        <w:rPr>
          <w:rFonts w:hint="eastAsia"/>
        </w:rPr>
        <w:t>产品支持基于</w:t>
      </w:r>
      <w:r w:rsidRPr="00325FD3">
        <w:t>IP</w:t>
      </w:r>
      <w:r w:rsidRPr="00325FD3">
        <w:rPr>
          <w:rFonts w:hint="eastAsia"/>
        </w:rPr>
        <w:t>对象的会话控制策略，实现并发连接数的合理限制。</w:t>
      </w:r>
      <w:bookmarkEnd w:id="2"/>
    </w:p>
    <w:p w:rsidR="00AF5CB3" w:rsidRDefault="00AF5CB3">
      <w:pPr>
        <w:widowControl/>
        <w:spacing w:line="360" w:lineRule="auto"/>
        <w:ind w:firstLine="360"/>
        <w:jc w:val="left"/>
        <w:rPr>
          <w:rFonts w:ascii="宋体"/>
          <w:szCs w:val="21"/>
        </w:rPr>
      </w:pPr>
      <w:r>
        <w:rPr>
          <w:rFonts w:ascii="宋体" w:hAnsi="宋体"/>
          <w:szCs w:val="21"/>
        </w:rPr>
        <w:t>13</w:t>
      </w:r>
      <w:r>
        <w:rPr>
          <w:rFonts w:ascii="宋体" w:hAnsi="宋体" w:hint="eastAsia"/>
          <w:szCs w:val="21"/>
        </w:rPr>
        <w:t>、访问控制策略：</w:t>
      </w:r>
      <w:r w:rsidRPr="00325FD3">
        <w:rPr>
          <w:rFonts w:hint="eastAsia"/>
        </w:rPr>
        <w:t>产品支持多维度安全策略设置，可基于时间、用户、应用、</w:t>
      </w:r>
      <w:r w:rsidRPr="00325FD3">
        <w:t>IP</w:t>
      </w:r>
      <w:r w:rsidRPr="00325FD3">
        <w:rPr>
          <w:rFonts w:hint="eastAsia"/>
        </w:rPr>
        <w:t>、域名等内容进行安全策略设置。</w:t>
      </w:r>
    </w:p>
    <w:p w:rsidR="00AF5CB3" w:rsidRDefault="00AF5CB3">
      <w:pPr>
        <w:widowControl/>
        <w:spacing w:line="360" w:lineRule="auto"/>
        <w:ind w:firstLine="360"/>
        <w:jc w:val="left"/>
        <w:rPr>
          <w:rFonts w:ascii="宋体"/>
          <w:szCs w:val="21"/>
        </w:rPr>
      </w:pPr>
      <w:r>
        <w:rPr>
          <w:rFonts w:ascii="宋体" w:hAnsi="宋体"/>
          <w:szCs w:val="21"/>
        </w:rPr>
        <w:t>14</w:t>
      </w:r>
      <w:r>
        <w:rPr>
          <w:rFonts w:ascii="宋体" w:hAnsi="宋体" w:hint="eastAsia"/>
          <w:szCs w:val="21"/>
        </w:rPr>
        <w:t>、地域访问控制：</w:t>
      </w:r>
      <w:bookmarkStart w:id="3" w:name="_Hlk57280244"/>
      <w:r w:rsidRPr="00325FD3">
        <w:rPr>
          <w:rFonts w:hint="eastAsia"/>
        </w:rPr>
        <w:t>产品支持与国家位置信息结合设置安全策略，识别流量发起的国家或地区的位置信息，根据流量发起的国家或地区的访问位置信息实现对不同区域访问的差异化控制。</w:t>
      </w:r>
      <w:bookmarkEnd w:id="3"/>
    </w:p>
    <w:p w:rsidR="00AF5CB3" w:rsidRDefault="00AF5CB3">
      <w:pPr>
        <w:widowControl/>
        <w:spacing w:line="360" w:lineRule="auto"/>
        <w:ind w:firstLine="360"/>
        <w:jc w:val="left"/>
        <w:rPr>
          <w:rFonts w:ascii="宋体"/>
          <w:szCs w:val="21"/>
        </w:rPr>
      </w:pPr>
      <w:r>
        <w:rPr>
          <w:rFonts w:ascii="宋体" w:hAnsi="宋体"/>
          <w:szCs w:val="21"/>
        </w:rPr>
        <w:t>15</w:t>
      </w:r>
      <w:r>
        <w:rPr>
          <w:rFonts w:ascii="宋体" w:hAnsi="宋体" w:hint="eastAsia"/>
          <w:szCs w:val="21"/>
        </w:rPr>
        <w:t>、</w:t>
      </w:r>
      <w:r>
        <w:rPr>
          <w:rFonts w:ascii="宋体" w:hAnsi="宋体"/>
          <w:szCs w:val="21"/>
        </w:rPr>
        <w:t>URL</w:t>
      </w:r>
      <w:r>
        <w:rPr>
          <w:rFonts w:ascii="宋体" w:hAnsi="宋体" w:hint="eastAsia"/>
          <w:szCs w:val="21"/>
        </w:rPr>
        <w:t>分类过滤：</w:t>
      </w:r>
      <w:bookmarkStart w:id="4" w:name="_Hlk57283665"/>
      <w:r w:rsidRPr="00325FD3">
        <w:rPr>
          <w:rFonts w:hint="eastAsia"/>
        </w:rPr>
        <w:t>产品支持全面的</w:t>
      </w:r>
      <w:r w:rsidRPr="00325FD3">
        <w:t>URL</w:t>
      </w:r>
      <w:r w:rsidRPr="00325FD3">
        <w:rPr>
          <w:rFonts w:hint="eastAsia"/>
        </w:rPr>
        <w:t>分类库，针对网站类别实现细粒度管控，杜绝非法、违规网站的访问行为。</w:t>
      </w:r>
      <w:bookmarkEnd w:id="4"/>
    </w:p>
    <w:p w:rsidR="00AF5CB3" w:rsidRDefault="00AF5CB3">
      <w:pPr>
        <w:widowControl/>
        <w:spacing w:line="360" w:lineRule="auto"/>
        <w:ind w:firstLine="360"/>
        <w:jc w:val="left"/>
        <w:rPr>
          <w:rFonts w:ascii="宋体"/>
          <w:szCs w:val="21"/>
        </w:rPr>
      </w:pPr>
      <w:r>
        <w:rPr>
          <w:rFonts w:ascii="宋体" w:hAnsi="宋体"/>
          <w:szCs w:val="21"/>
        </w:rPr>
        <w:t>16</w:t>
      </w:r>
      <w:r>
        <w:rPr>
          <w:rFonts w:ascii="宋体" w:hAnsi="宋体" w:hint="eastAsia"/>
          <w:szCs w:val="21"/>
        </w:rPr>
        <w:t>、文件过滤</w:t>
      </w:r>
      <w:r>
        <w:rPr>
          <w:rFonts w:ascii="宋体"/>
          <w:szCs w:val="21"/>
        </w:rPr>
        <w:tab/>
      </w:r>
      <w:r>
        <w:rPr>
          <w:rFonts w:ascii="宋体" w:hAnsi="宋体" w:hint="eastAsia"/>
          <w:szCs w:val="21"/>
        </w:rPr>
        <w:t>：</w:t>
      </w:r>
      <w:bookmarkStart w:id="5" w:name="_Hlk57284408"/>
      <w:r w:rsidRPr="00325FD3">
        <w:rPr>
          <w:rFonts w:hint="eastAsia"/>
        </w:rPr>
        <w:t>产品支持对文件传输行为进行安全过滤，支持基于上传、下载、双向的文件内容过滤，内容过滤类型至少支持网页、脚本、压缩文件、图片、可执行文件、适配、文本等常见文件类型。</w:t>
      </w:r>
      <w:bookmarkEnd w:id="5"/>
    </w:p>
    <w:p w:rsidR="00AF5CB3" w:rsidRDefault="00AF5CB3">
      <w:pPr>
        <w:widowControl/>
        <w:spacing w:line="360" w:lineRule="auto"/>
        <w:ind w:firstLine="360"/>
        <w:jc w:val="left"/>
        <w:rPr>
          <w:rFonts w:ascii="宋体"/>
          <w:szCs w:val="21"/>
        </w:rPr>
      </w:pPr>
      <w:r>
        <w:rPr>
          <w:rFonts w:ascii="宋体" w:hAnsi="宋体"/>
          <w:szCs w:val="21"/>
        </w:rPr>
        <w:t>17</w:t>
      </w:r>
      <w:r>
        <w:rPr>
          <w:rFonts w:ascii="宋体" w:hAnsi="宋体" w:hint="eastAsia"/>
          <w:szCs w:val="21"/>
        </w:rPr>
        <w:t>、账号安全</w:t>
      </w:r>
      <w:r>
        <w:rPr>
          <w:rFonts w:ascii="宋体"/>
          <w:szCs w:val="21"/>
        </w:rPr>
        <w:tab/>
      </w:r>
      <w:r>
        <w:rPr>
          <w:rFonts w:ascii="宋体" w:hAnsi="宋体" w:hint="eastAsia"/>
          <w:szCs w:val="21"/>
        </w:rPr>
        <w:t>：</w:t>
      </w:r>
    </w:p>
    <w:p w:rsidR="00AF5CB3" w:rsidRDefault="00AF5CB3">
      <w:pPr>
        <w:widowControl/>
        <w:spacing w:line="360" w:lineRule="auto"/>
        <w:ind w:firstLine="360"/>
        <w:jc w:val="left"/>
        <w:rPr>
          <w:rFonts w:ascii="宋体"/>
          <w:szCs w:val="21"/>
        </w:rPr>
      </w:pPr>
      <w:r>
        <w:rPr>
          <w:rFonts w:ascii="宋体" w:hAnsi="宋体"/>
          <w:szCs w:val="21"/>
        </w:rPr>
        <w:t>1</w:t>
      </w:r>
      <w:r>
        <w:rPr>
          <w:rFonts w:ascii="宋体" w:hAnsi="宋体" w:hint="eastAsia"/>
          <w:szCs w:val="21"/>
        </w:rPr>
        <w:t>）</w:t>
      </w:r>
      <w:bookmarkStart w:id="6" w:name="_Hlk57311075"/>
      <w:r w:rsidRPr="00325FD3">
        <w:rPr>
          <w:rFonts w:hint="eastAsia"/>
        </w:rPr>
        <w:t>支持用户账号全生命周期保护功能，包括用户账号多余入口检测、用户账号弱口令检测、用户账号暴力破解检测、失陷账号检测，防止因账号被暴力破解导致的非法提权情况发生。</w:t>
      </w:r>
      <w:bookmarkEnd w:id="6"/>
    </w:p>
    <w:p w:rsidR="00AF5CB3" w:rsidRDefault="00AF5CB3">
      <w:pPr>
        <w:widowControl/>
        <w:spacing w:line="360" w:lineRule="auto"/>
        <w:ind w:firstLine="360"/>
        <w:jc w:val="left"/>
      </w:pPr>
      <w:r>
        <w:rPr>
          <w:rFonts w:ascii="宋体"/>
          <w:szCs w:val="21"/>
        </w:rPr>
        <w:lastRenderedPageBreak/>
        <w:tab/>
      </w:r>
      <w:r>
        <w:rPr>
          <w:rFonts w:ascii="宋体" w:hAnsi="宋体"/>
          <w:szCs w:val="21"/>
        </w:rPr>
        <w:t>2</w:t>
      </w:r>
      <w:r>
        <w:rPr>
          <w:rFonts w:ascii="宋体" w:hAnsi="宋体" w:hint="eastAsia"/>
          <w:szCs w:val="21"/>
        </w:rPr>
        <w:t>）</w:t>
      </w:r>
      <w:bookmarkStart w:id="7" w:name="_Hlk57310897"/>
      <w:bookmarkStart w:id="8" w:name="_Hlk57310800"/>
      <w:r w:rsidRPr="00325FD3">
        <w:rPr>
          <w:rFonts w:hint="eastAsia"/>
        </w:rPr>
        <w:t>产品支持文件目录防护功能，通过对用户账号进行认证，对网站内容的修改行为进行合法性控制</w:t>
      </w:r>
      <w:bookmarkEnd w:id="7"/>
      <w:r w:rsidRPr="00325FD3">
        <w:rPr>
          <w:rFonts w:hint="eastAsia"/>
        </w:rPr>
        <w:t>。</w:t>
      </w:r>
      <w:bookmarkEnd w:id="8"/>
    </w:p>
    <w:p w:rsidR="00AF5CB3" w:rsidRDefault="00AF5CB3">
      <w:pPr>
        <w:widowControl/>
        <w:spacing w:line="360" w:lineRule="auto"/>
        <w:ind w:firstLine="360"/>
        <w:jc w:val="left"/>
        <w:rPr>
          <w:rFonts w:ascii="宋体"/>
          <w:szCs w:val="21"/>
        </w:rPr>
      </w:pPr>
      <w:r>
        <w:rPr>
          <w:rFonts w:ascii="宋体" w:hAnsi="宋体"/>
          <w:szCs w:val="21"/>
        </w:rPr>
        <w:t>18</w:t>
      </w:r>
      <w:r>
        <w:rPr>
          <w:rFonts w:ascii="宋体" w:hAnsi="宋体" w:hint="eastAsia"/>
          <w:szCs w:val="21"/>
        </w:rPr>
        <w:t>、网管协议</w:t>
      </w:r>
      <w:r>
        <w:rPr>
          <w:rFonts w:ascii="宋体"/>
          <w:szCs w:val="21"/>
        </w:rPr>
        <w:tab/>
      </w:r>
      <w:r>
        <w:rPr>
          <w:rFonts w:ascii="宋体" w:hAnsi="宋体" w:hint="eastAsia"/>
          <w:szCs w:val="21"/>
        </w:rPr>
        <w:t>：</w:t>
      </w:r>
      <w:bookmarkStart w:id="9" w:name="_Hlk57319250"/>
      <w:r w:rsidRPr="00325FD3">
        <w:rPr>
          <w:rFonts w:hint="eastAsia"/>
        </w:rPr>
        <w:t>产品支持标准网管协议</w:t>
      </w:r>
      <w:r w:rsidRPr="00325FD3">
        <w:t>SNMP V1</w:t>
      </w:r>
      <w:r w:rsidRPr="00325FD3">
        <w:rPr>
          <w:rFonts w:hint="eastAsia"/>
        </w:rPr>
        <w:t>、</w:t>
      </w:r>
      <w:r w:rsidRPr="00325FD3">
        <w:t>SNMP V2</w:t>
      </w:r>
      <w:r w:rsidRPr="00325FD3">
        <w:rPr>
          <w:rFonts w:hint="eastAsia"/>
        </w:rPr>
        <w:t>、</w:t>
      </w:r>
      <w:r w:rsidRPr="00325FD3">
        <w:t>SNMP V3</w:t>
      </w:r>
      <w:r w:rsidRPr="00325FD3">
        <w:rPr>
          <w:rFonts w:hint="eastAsia"/>
        </w:rPr>
        <w:t>、</w:t>
      </w:r>
      <w:r w:rsidRPr="00325FD3">
        <w:t>SNMP Trap</w:t>
      </w:r>
      <w:r w:rsidRPr="00325FD3">
        <w:rPr>
          <w:rFonts w:hint="eastAsia"/>
        </w:rPr>
        <w:t>。</w:t>
      </w:r>
      <w:bookmarkEnd w:id="9"/>
    </w:p>
    <w:p w:rsidR="00AF5CB3" w:rsidRPr="00880734" w:rsidRDefault="00AF5CB3" w:rsidP="00880734">
      <w:pPr>
        <w:widowControl/>
        <w:spacing w:line="384" w:lineRule="auto"/>
        <w:jc w:val="left"/>
        <w:rPr>
          <w:sz w:val="24"/>
        </w:rPr>
      </w:pPr>
      <w:r>
        <w:rPr>
          <w:rFonts w:hint="eastAsia"/>
          <w:b/>
          <w:sz w:val="24"/>
        </w:rPr>
        <w:t>五、服务要求</w:t>
      </w:r>
      <w:r>
        <w:rPr>
          <w:rFonts w:ascii="宋体" w:hAnsi="宋体" w:hint="eastAsia"/>
          <w:szCs w:val="21"/>
        </w:rPr>
        <w:t>：</w:t>
      </w:r>
    </w:p>
    <w:p w:rsidR="00AF5CB3" w:rsidRPr="00846157" w:rsidRDefault="00846157" w:rsidP="00846157">
      <w:pPr>
        <w:widowControl/>
        <w:spacing w:line="360" w:lineRule="auto"/>
        <w:ind w:firstLine="240"/>
        <w:jc w:val="left"/>
        <w:rPr>
          <w:color w:val="000000"/>
          <w:szCs w:val="21"/>
        </w:rPr>
      </w:pPr>
      <w:r w:rsidRPr="00846157">
        <w:rPr>
          <w:rFonts w:hint="eastAsia"/>
          <w:color w:val="000000"/>
          <w:szCs w:val="21"/>
        </w:rPr>
        <w:t>1</w:t>
      </w:r>
      <w:r w:rsidRPr="00846157">
        <w:rPr>
          <w:rFonts w:hint="eastAsia"/>
          <w:color w:val="000000"/>
          <w:szCs w:val="21"/>
        </w:rPr>
        <w:t>、</w:t>
      </w:r>
      <w:r w:rsidR="00AF5CB3" w:rsidRPr="00846157">
        <w:rPr>
          <w:rFonts w:hint="eastAsia"/>
          <w:color w:val="000000"/>
          <w:szCs w:val="21"/>
        </w:rPr>
        <w:t>成交供应商须有专人负责货品供应事宜，包括配送、</w:t>
      </w:r>
      <w:r w:rsidRPr="00846157">
        <w:rPr>
          <w:rFonts w:hint="eastAsia"/>
          <w:color w:val="000000"/>
          <w:szCs w:val="21"/>
        </w:rPr>
        <w:t>安装调试、</w:t>
      </w:r>
      <w:r w:rsidR="00AF5CB3" w:rsidRPr="00846157">
        <w:rPr>
          <w:rFonts w:hint="eastAsia"/>
          <w:color w:val="000000"/>
          <w:szCs w:val="21"/>
        </w:rPr>
        <w:t>售后服务等。</w:t>
      </w:r>
    </w:p>
    <w:p w:rsidR="00AF5CB3" w:rsidRPr="00846157" w:rsidRDefault="00846157" w:rsidP="00846157">
      <w:pPr>
        <w:widowControl/>
        <w:spacing w:line="360" w:lineRule="auto"/>
        <w:ind w:firstLine="240"/>
        <w:jc w:val="left"/>
        <w:rPr>
          <w:color w:val="000000"/>
          <w:szCs w:val="21"/>
        </w:rPr>
      </w:pPr>
      <w:r w:rsidRPr="00846157">
        <w:rPr>
          <w:rFonts w:hint="eastAsia"/>
          <w:color w:val="000000"/>
          <w:szCs w:val="21"/>
        </w:rPr>
        <w:t>2</w:t>
      </w:r>
      <w:r w:rsidRPr="00846157">
        <w:rPr>
          <w:rFonts w:hint="eastAsia"/>
          <w:color w:val="000000"/>
          <w:szCs w:val="21"/>
        </w:rPr>
        <w:t>、</w:t>
      </w:r>
      <w:r w:rsidR="00AF5CB3" w:rsidRPr="00846157">
        <w:rPr>
          <w:rFonts w:hint="eastAsia"/>
          <w:color w:val="000000"/>
          <w:szCs w:val="21"/>
        </w:rPr>
        <w:t>供应的货物必须是全新的且是市场主流型号（非即将停产或库存的）。</w:t>
      </w:r>
    </w:p>
    <w:p w:rsidR="00AF5CB3" w:rsidRPr="00846157" w:rsidRDefault="00846157" w:rsidP="00846157">
      <w:pPr>
        <w:widowControl/>
        <w:spacing w:line="360" w:lineRule="auto"/>
        <w:ind w:firstLine="240"/>
        <w:jc w:val="left"/>
        <w:rPr>
          <w:color w:val="000000"/>
          <w:szCs w:val="21"/>
        </w:rPr>
      </w:pPr>
      <w:r w:rsidRPr="00846157">
        <w:rPr>
          <w:rFonts w:hint="eastAsia"/>
          <w:color w:val="000000"/>
          <w:szCs w:val="21"/>
        </w:rPr>
        <w:t>3</w:t>
      </w:r>
      <w:r w:rsidRPr="00846157">
        <w:rPr>
          <w:rFonts w:hint="eastAsia"/>
          <w:color w:val="000000"/>
          <w:szCs w:val="21"/>
        </w:rPr>
        <w:t>、</w:t>
      </w:r>
      <w:r w:rsidR="00AF5CB3" w:rsidRPr="00846157">
        <w:rPr>
          <w:rFonts w:hint="eastAsia"/>
          <w:color w:val="000000"/>
          <w:szCs w:val="21"/>
        </w:rPr>
        <w:t>供应的货物如在拆封使用时发现有质量问题，成交供应商应给予退货或更换。</w:t>
      </w:r>
    </w:p>
    <w:p w:rsidR="00AF5CB3" w:rsidRPr="00846157" w:rsidRDefault="00846157" w:rsidP="00846157">
      <w:pPr>
        <w:widowControl/>
        <w:spacing w:line="360" w:lineRule="auto"/>
        <w:ind w:firstLine="240"/>
        <w:jc w:val="left"/>
        <w:rPr>
          <w:color w:val="000000"/>
          <w:szCs w:val="21"/>
        </w:rPr>
      </w:pPr>
      <w:r w:rsidRPr="00846157">
        <w:rPr>
          <w:rFonts w:hint="eastAsia"/>
          <w:color w:val="000000"/>
          <w:szCs w:val="21"/>
        </w:rPr>
        <w:t>4</w:t>
      </w:r>
      <w:r w:rsidRPr="00846157">
        <w:rPr>
          <w:rFonts w:hint="eastAsia"/>
          <w:color w:val="000000"/>
          <w:szCs w:val="21"/>
        </w:rPr>
        <w:t>、</w:t>
      </w:r>
      <w:r w:rsidR="00AF5CB3" w:rsidRPr="00846157">
        <w:rPr>
          <w:rFonts w:hint="eastAsia"/>
          <w:color w:val="000000"/>
          <w:szCs w:val="21"/>
        </w:rPr>
        <w:t>成交供应商必须按照约定的质量、价格、地点供货，不得延误，如因此而影响到采购人且造成损失的，由成交供应商负责赔偿，并作违约处理。</w:t>
      </w:r>
    </w:p>
    <w:p w:rsidR="00AF5CB3" w:rsidRPr="00846157" w:rsidRDefault="00846157" w:rsidP="00846157">
      <w:pPr>
        <w:widowControl/>
        <w:spacing w:line="360" w:lineRule="auto"/>
        <w:ind w:firstLine="240"/>
        <w:jc w:val="left"/>
        <w:rPr>
          <w:color w:val="FF0000"/>
          <w:szCs w:val="21"/>
        </w:rPr>
      </w:pPr>
      <w:r w:rsidRPr="00846157">
        <w:rPr>
          <w:rFonts w:hint="eastAsia"/>
          <w:color w:val="000000"/>
          <w:szCs w:val="21"/>
        </w:rPr>
        <w:t>5</w:t>
      </w:r>
      <w:r w:rsidRPr="00846157">
        <w:rPr>
          <w:rFonts w:hint="eastAsia"/>
          <w:color w:val="000000"/>
          <w:szCs w:val="21"/>
        </w:rPr>
        <w:t>、</w:t>
      </w:r>
      <w:r w:rsidR="00AF5CB3" w:rsidRPr="00846157">
        <w:rPr>
          <w:rFonts w:hint="eastAsia"/>
          <w:color w:val="000000"/>
          <w:szCs w:val="21"/>
        </w:rPr>
        <w:t>产品质保期、运维支持、软件升级须不少于三年，</w:t>
      </w:r>
      <w:r w:rsidR="00AF5CB3" w:rsidRPr="00846157">
        <w:rPr>
          <w:rFonts w:hint="eastAsia"/>
          <w:color w:val="FF0000"/>
          <w:szCs w:val="21"/>
        </w:rPr>
        <w:t>须提供硬件设备原厂三年</w:t>
      </w:r>
      <w:r w:rsidR="00AF5CB3" w:rsidRPr="00846157">
        <w:rPr>
          <w:color w:val="FF0000"/>
          <w:szCs w:val="21"/>
        </w:rPr>
        <w:t>7x24</w:t>
      </w:r>
      <w:r w:rsidR="00AF5CB3" w:rsidRPr="00846157">
        <w:rPr>
          <w:rFonts w:hint="eastAsia"/>
          <w:color w:val="FF0000"/>
          <w:szCs w:val="21"/>
        </w:rPr>
        <w:t>全天候服务，故障维修须原厂工程师提供</w:t>
      </w:r>
      <w:r w:rsidR="00AF5CB3" w:rsidRPr="00846157">
        <w:rPr>
          <w:color w:val="FF0000"/>
          <w:szCs w:val="21"/>
        </w:rPr>
        <w:t>24</w:t>
      </w:r>
      <w:r w:rsidR="00AF5CB3" w:rsidRPr="00846157">
        <w:rPr>
          <w:rFonts w:hint="eastAsia"/>
          <w:color w:val="FF0000"/>
          <w:szCs w:val="21"/>
        </w:rPr>
        <w:t>小时内上门现场服务，且出厂配置和保修信息可以通过原厂官方客服中心电话查询验证</w:t>
      </w:r>
      <w:r w:rsidR="00AF5CB3" w:rsidRPr="00846157">
        <w:rPr>
          <w:color w:val="FF0000"/>
          <w:szCs w:val="21"/>
        </w:rPr>
        <w:t xml:space="preserve"> </w:t>
      </w:r>
      <w:r w:rsidR="00AF5CB3" w:rsidRPr="00846157">
        <w:rPr>
          <w:rFonts w:hint="eastAsia"/>
          <w:color w:val="FF0000"/>
          <w:szCs w:val="21"/>
        </w:rPr>
        <w:t>。</w:t>
      </w:r>
    </w:p>
    <w:p w:rsidR="00AF5CB3" w:rsidRDefault="00846157" w:rsidP="00846157">
      <w:pPr>
        <w:widowControl/>
        <w:spacing w:line="360" w:lineRule="auto"/>
        <w:ind w:firstLine="240"/>
        <w:jc w:val="left"/>
        <w:rPr>
          <w:color w:val="FF0000"/>
          <w:szCs w:val="21"/>
        </w:rPr>
      </w:pPr>
      <w:r w:rsidRPr="00846157">
        <w:rPr>
          <w:rFonts w:hint="eastAsia"/>
          <w:color w:val="FF0000"/>
          <w:szCs w:val="21"/>
        </w:rPr>
        <w:t>6</w:t>
      </w:r>
      <w:r w:rsidRPr="00846157">
        <w:rPr>
          <w:rFonts w:hint="eastAsia"/>
          <w:color w:val="FF0000"/>
          <w:szCs w:val="21"/>
        </w:rPr>
        <w:t>、</w:t>
      </w:r>
      <w:r w:rsidR="00AF5CB3" w:rsidRPr="00846157">
        <w:rPr>
          <w:rFonts w:hint="eastAsia"/>
          <w:color w:val="FF0000"/>
          <w:szCs w:val="21"/>
        </w:rPr>
        <w:t>为保证设备的可靠性服务，要求</w:t>
      </w:r>
      <w:bookmarkStart w:id="10" w:name="_GoBack"/>
      <w:bookmarkEnd w:id="10"/>
      <w:r w:rsidR="00AF5CB3" w:rsidRPr="00846157">
        <w:rPr>
          <w:rFonts w:hint="eastAsia"/>
          <w:color w:val="FF0000"/>
          <w:szCs w:val="21"/>
        </w:rPr>
        <w:t>提供原厂针对本项目的授权原件和售后服务承诺函原件。</w:t>
      </w:r>
    </w:p>
    <w:p w:rsidR="00846157" w:rsidRPr="00846157" w:rsidRDefault="00846157" w:rsidP="00846157">
      <w:pPr>
        <w:widowControl/>
        <w:spacing w:line="360" w:lineRule="auto"/>
        <w:ind w:firstLine="120"/>
        <w:jc w:val="left"/>
        <w:rPr>
          <w:rFonts w:ascii="宋体" w:cs="宋体"/>
          <w:color w:val="FF0000"/>
          <w:kern w:val="0"/>
          <w:szCs w:val="21"/>
        </w:rPr>
      </w:pPr>
      <w:r w:rsidRPr="00846157">
        <w:rPr>
          <w:rFonts w:ascii="宋体" w:hAnsi="宋体" w:cs="宋体"/>
          <w:color w:val="FF0000"/>
          <w:kern w:val="0"/>
          <w:szCs w:val="21"/>
        </w:rPr>
        <w:t>7</w:t>
      </w:r>
      <w:r w:rsidRPr="00846157">
        <w:rPr>
          <w:rFonts w:ascii="宋体" w:hAnsi="宋体" w:cs="宋体" w:hint="eastAsia"/>
          <w:color w:val="FF0000"/>
          <w:kern w:val="0"/>
          <w:szCs w:val="21"/>
        </w:rPr>
        <w:t>、安装调试期间，不能影响医院网络系统的正常使用，否则造成的一切责任事故由成交供应商负责。</w:t>
      </w:r>
    </w:p>
    <w:p w:rsidR="00846157" w:rsidRPr="00846157" w:rsidRDefault="00846157" w:rsidP="00846157">
      <w:pPr>
        <w:widowControl/>
        <w:spacing w:line="360" w:lineRule="auto"/>
        <w:ind w:firstLineChars="50" w:firstLine="105"/>
        <w:jc w:val="left"/>
        <w:rPr>
          <w:rFonts w:ascii="宋体" w:cs="宋体"/>
          <w:color w:val="FF0000"/>
          <w:kern w:val="0"/>
          <w:szCs w:val="21"/>
        </w:rPr>
      </w:pPr>
      <w:r w:rsidRPr="00846157">
        <w:rPr>
          <w:rFonts w:ascii="宋体" w:hAnsi="宋体" w:cs="宋体"/>
          <w:color w:val="FF0000"/>
          <w:kern w:val="0"/>
          <w:szCs w:val="21"/>
        </w:rPr>
        <w:t>8</w:t>
      </w:r>
      <w:r w:rsidRPr="00846157">
        <w:rPr>
          <w:rFonts w:ascii="宋体" w:hAnsi="宋体" w:cs="宋体" w:hint="eastAsia"/>
          <w:color w:val="FF0000"/>
          <w:kern w:val="0"/>
          <w:szCs w:val="21"/>
        </w:rPr>
        <w:t>、提供设备软件原厂售后专业支持和服务。</w:t>
      </w:r>
    </w:p>
    <w:p w:rsidR="00846157" w:rsidRPr="00846157" w:rsidRDefault="00846157" w:rsidP="00846157">
      <w:pPr>
        <w:widowControl/>
        <w:spacing w:line="360" w:lineRule="auto"/>
        <w:ind w:firstLine="240"/>
        <w:jc w:val="left"/>
        <w:rPr>
          <w:rFonts w:ascii="宋体" w:cs="宋体"/>
          <w:color w:val="000000"/>
          <w:kern w:val="0"/>
          <w:szCs w:val="21"/>
        </w:rPr>
      </w:pPr>
    </w:p>
    <w:p w:rsidR="00AF5CB3" w:rsidRDefault="00AF5CB3">
      <w:pPr>
        <w:widowControl/>
        <w:spacing w:line="384" w:lineRule="auto"/>
        <w:jc w:val="left"/>
        <w:rPr>
          <w:sz w:val="24"/>
        </w:rPr>
      </w:pPr>
      <w:r>
        <w:rPr>
          <w:rFonts w:hint="eastAsia"/>
          <w:b/>
          <w:sz w:val="24"/>
        </w:rPr>
        <w:t>六、验收与</w:t>
      </w:r>
      <w:r w:rsidR="00846157">
        <w:rPr>
          <w:rFonts w:hint="eastAsia"/>
          <w:b/>
          <w:sz w:val="24"/>
        </w:rPr>
        <w:t>结算</w:t>
      </w:r>
    </w:p>
    <w:p w:rsidR="00AF5CB3" w:rsidRDefault="00AF5CB3">
      <w:pPr>
        <w:widowControl/>
        <w:spacing w:line="360" w:lineRule="auto"/>
        <w:ind w:firstLine="240"/>
        <w:jc w:val="left"/>
        <w:rPr>
          <w:color w:val="000000"/>
          <w:szCs w:val="21"/>
        </w:rPr>
      </w:pPr>
      <w:r>
        <w:rPr>
          <w:color w:val="000000"/>
          <w:szCs w:val="21"/>
        </w:rPr>
        <w:t>1</w:t>
      </w:r>
      <w:r>
        <w:rPr>
          <w:rFonts w:hint="eastAsia"/>
          <w:color w:val="000000"/>
          <w:szCs w:val="21"/>
        </w:rPr>
        <w:t>、货物送到指定地点后，</w:t>
      </w:r>
      <w:r w:rsidR="00846157">
        <w:rPr>
          <w:rFonts w:hint="eastAsia"/>
          <w:color w:val="000000"/>
          <w:szCs w:val="21"/>
        </w:rPr>
        <w:t>安装调试合格，通过验收后，</w:t>
      </w:r>
      <w:r>
        <w:rPr>
          <w:rFonts w:hint="eastAsia"/>
          <w:color w:val="000000"/>
          <w:szCs w:val="21"/>
        </w:rPr>
        <w:t>双方签名确认；</w:t>
      </w:r>
    </w:p>
    <w:p w:rsidR="00AF5CB3" w:rsidRDefault="00AF5CB3">
      <w:pPr>
        <w:widowControl/>
        <w:spacing w:line="360" w:lineRule="auto"/>
        <w:ind w:firstLine="240"/>
        <w:jc w:val="left"/>
      </w:pPr>
      <w:r>
        <w:rPr>
          <w:color w:val="000000"/>
          <w:szCs w:val="21"/>
        </w:rPr>
        <w:t>2</w:t>
      </w:r>
      <w:r>
        <w:rPr>
          <w:rFonts w:hint="eastAsia"/>
          <w:color w:val="000000"/>
          <w:szCs w:val="21"/>
        </w:rPr>
        <w:t>、</w:t>
      </w:r>
      <w:r w:rsidR="00846157">
        <w:rPr>
          <w:rFonts w:hint="eastAsia"/>
          <w:color w:val="000000"/>
          <w:szCs w:val="21"/>
        </w:rPr>
        <w:t>凭产品质量资料、验收单、正规发票，采购人于</w:t>
      </w:r>
      <w:r w:rsidR="00846157">
        <w:rPr>
          <w:color w:val="000000"/>
          <w:szCs w:val="21"/>
        </w:rPr>
        <w:t>60</w:t>
      </w:r>
      <w:r w:rsidR="00846157">
        <w:rPr>
          <w:rFonts w:hint="eastAsia"/>
          <w:color w:val="000000"/>
          <w:szCs w:val="21"/>
        </w:rPr>
        <w:t>个自然日内支付</w:t>
      </w:r>
      <w:r w:rsidR="002D73B4">
        <w:rPr>
          <w:rFonts w:hint="eastAsia"/>
          <w:color w:val="000000"/>
          <w:szCs w:val="21"/>
        </w:rPr>
        <w:t>95%</w:t>
      </w:r>
      <w:r w:rsidR="00846157">
        <w:rPr>
          <w:rFonts w:hint="eastAsia"/>
          <w:color w:val="000000"/>
          <w:szCs w:val="21"/>
        </w:rPr>
        <w:t>货款</w:t>
      </w:r>
      <w:r w:rsidR="002D73B4">
        <w:rPr>
          <w:rFonts w:hint="eastAsia"/>
          <w:color w:val="000000"/>
          <w:szCs w:val="21"/>
        </w:rPr>
        <w:t>，剩余</w:t>
      </w:r>
      <w:r w:rsidR="002D73B4">
        <w:rPr>
          <w:rFonts w:hint="eastAsia"/>
          <w:color w:val="000000"/>
          <w:szCs w:val="21"/>
        </w:rPr>
        <w:t>5%</w:t>
      </w:r>
      <w:r w:rsidR="002D73B4">
        <w:rPr>
          <w:rFonts w:hint="eastAsia"/>
          <w:color w:val="000000"/>
          <w:szCs w:val="21"/>
        </w:rPr>
        <w:t>为履约保证金</w:t>
      </w:r>
      <w:r w:rsidR="00846157">
        <w:rPr>
          <w:rFonts w:hint="eastAsia"/>
          <w:color w:val="000000"/>
          <w:szCs w:val="21"/>
        </w:rPr>
        <w:t>。</w:t>
      </w:r>
    </w:p>
    <w:p w:rsidR="00AF5CB3" w:rsidRDefault="00AF5CB3">
      <w:pPr>
        <w:widowControl/>
        <w:spacing w:line="360" w:lineRule="auto"/>
        <w:jc w:val="left"/>
        <w:rPr>
          <w:b/>
          <w:sz w:val="24"/>
        </w:rPr>
      </w:pPr>
    </w:p>
    <w:p w:rsidR="00AF5CB3" w:rsidRDefault="00AF5CB3">
      <w:pPr>
        <w:widowControl/>
        <w:spacing w:line="360" w:lineRule="auto"/>
        <w:jc w:val="left"/>
        <w:rPr>
          <w:sz w:val="24"/>
        </w:rPr>
      </w:pPr>
      <w:r>
        <w:rPr>
          <w:rFonts w:hint="eastAsia"/>
          <w:b/>
          <w:sz w:val="24"/>
        </w:rPr>
        <w:t>七、响应文件</w:t>
      </w:r>
    </w:p>
    <w:p w:rsidR="00AF5CB3" w:rsidRDefault="00AF5CB3" w:rsidP="006C372B">
      <w:pPr>
        <w:spacing w:line="360" w:lineRule="auto"/>
        <w:ind w:firstLineChars="100" w:firstLine="210"/>
      </w:pPr>
      <w:r>
        <w:t>1</w:t>
      </w:r>
      <w:r>
        <w:rPr>
          <w:rFonts w:hint="eastAsia"/>
        </w:rPr>
        <w:t>、响应文件一正七副，正本须加盖响应供应商公章。</w:t>
      </w:r>
      <w:r>
        <w:t xml:space="preserve"> </w:t>
      </w:r>
    </w:p>
    <w:p w:rsidR="00AF5CB3" w:rsidRDefault="00AF5CB3" w:rsidP="006C372B">
      <w:pPr>
        <w:spacing w:line="360" w:lineRule="auto"/>
        <w:ind w:firstLineChars="50" w:firstLine="105"/>
      </w:pPr>
      <w:r>
        <w:t xml:space="preserve"> 2</w:t>
      </w:r>
      <w:r>
        <w:rPr>
          <w:rFonts w:hint="eastAsia"/>
        </w:rPr>
        <w:t>、响应文件应包括但不限于以下部分：</w:t>
      </w:r>
    </w:p>
    <w:p w:rsidR="00AF5CB3" w:rsidRDefault="00AF5CB3">
      <w:pPr>
        <w:widowControl/>
        <w:numPr>
          <w:ilvl w:val="0"/>
          <w:numId w:val="2"/>
        </w:numPr>
        <w:spacing w:line="360" w:lineRule="auto"/>
        <w:ind w:firstLine="730"/>
        <w:jc w:val="left"/>
      </w:pPr>
      <w:r>
        <w:rPr>
          <w:rFonts w:hint="eastAsia"/>
        </w:rPr>
        <w:t>法定代表人证明书；</w:t>
      </w:r>
    </w:p>
    <w:p w:rsidR="00AF5CB3" w:rsidRDefault="00AF5CB3">
      <w:pPr>
        <w:widowControl/>
        <w:numPr>
          <w:ilvl w:val="0"/>
          <w:numId w:val="2"/>
        </w:numPr>
        <w:spacing w:line="360" w:lineRule="auto"/>
        <w:ind w:firstLine="730"/>
        <w:jc w:val="left"/>
      </w:pPr>
      <w:r>
        <w:rPr>
          <w:rFonts w:hint="eastAsia"/>
        </w:rPr>
        <w:t>法定代表人授权委托书；</w:t>
      </w:r>
    </w:p>
    <w:p w:rsidR="00AF5CB3" w:rsidRDefault="00AF5CB3">
      <w:pPr>
        <w:widowControl/>
        <w:numPr>
          <w:ilvl w:val="0"/>
          <w:numId w:val="2"/>
        </w:numPr>
        <w:spacing w:line="360" w:lineRule="auto"/>
        <w:ind w:firstLine="730"/>
        <w:jc w:val="left"/>
      </w:pPr>
      <w:r>
        <w:lastRenderedPageBreak/>
        <w:t>“</w:t>
      </w:r>
      <w:r>
        <w:rPr>
          <w:rFonts w:hint="eastAsia"/>
        </w:rPr>
        <w:t>信用中国</w:t>
      </w:r>
      <w:r>
        <w:t>”</w:t>
      </w:r>
      <w:r>
        <w:rPr>
          <w:rFonts w:hint="eastAsia"/>
        </w:rPr>
        <w:t>网站（</w:t>
      </w:r>
      <w:r>
        <w:t>www.creditchina.gov.cn</w:t>
      </w:r>
      <w:r>
        <w:rPr>
          <w:rFonts w:hint="eastAsia"/>
        </w:rPr>
        <w:t>）、中国政府采购网（</w:t>
      </w:r>
      <w:r>
        <w:t>www.ccgp.gov.cn</w:t>
      </w:r>
      <w:r>
        <w:rPr>
          <w:rFonts w:hint="eastAsia"/>
        </w:rPr>
        <w:t>）的信用记录查询结果打印页面；</w:t>
      </w:r>
    </w:p>
    <w:p w:rsidR="00AF5CB3" w:rsidRDefault="00AF5CB3">
      <w:pPr>
        <w:widowControl/>
        <w:numPr>
          <w:ilvl w:val="0"/>
          <w:numId w:val="2"/>
        </w:numPr>
        <w:spacing w:line="360" w:lineRule="auto"/>
        <w:ind w:firstLine="730"/>
        <w:jc w:val="left"/>
      </w:pPr>
      <w:r>
        <w:rPr>
          <w:rFonts w:hint="eastAsia"/>
        </w:rPr>
        <w:t>无围标、串标行为承诺书；</w:t>
      </w:r>
    </w:p>
    <w:p w:rsidR="00AF5CB3" w:rsidRDefault="00AF5CB3">
      <w:pPr>
        <w:widowControl/>
        <w:numPr>
          <w:ilvl w:val="0"/>
          <w:numId w:val="2"/>
        </w:numPr>
        <w:spacing w:line="360" w:lineRule="auto"/>
        <w:ind w:firstLine="730"/>
        <w:jc w:val="left"/>
      </w:pPr>
      <w:r>
        <w:rPr>
          <w:rFonts w:hint="eastAsia"/>
        </w:rPr>
        <w:t>无违法违纪行为承诺书；</w:t>
      </w:r>
    </w:p>
    <w:p w:rsidR="0090546E" w:rsidRPr="009A27C8" w:rsidRDefault="0090546E" w:rsidP="0090546E">
      <w:pPr>
        <w:widowControl/>
        <w:numPr>
          <w:ilvl w:val="0"/>
          <w:numId w:val="2"/>
        </w:numPr>
        <w:spacing w:line="360" w:lineRule="auto"/>
        <w:ind w:firstLine="730"/>
        <w:jc w:val="left"/>
      </w:pPr>
      <w:r w:rsidRPr="009A27C8">
        <w:rPr>
          <w:rFonts w:hint="eastAsia"/>
        </w:rPr>
        <w:t>技术（服务）要求响应表；（参照模版三）</w:t>
      </w:r>
    </w:p>
    <w:p w:rsidR="00AF5CB3" w:rsidRDefault="00AF5CB3">
      <w:pPr>
        <w:widowControl/>
        <w:numPr>
          <w:ilvl w:val="0"/>
          <w:numId w:val="2"/>
        </w:numPr>
        <w:spacing w:line="360" w:lineRule="auto"/>
        <w:ind w:firstLine="730"/>
        <w:jc w:val="left"/>
      </w:pPr>
      <w:r>
        <w:rPr>
          <w:rFonts w:hint="eastAsia"/>
        </w:rPr>
        <w:t>供应商概况；</w:t>
      </w:r>
    </w:p>
    <w:p w:rsidR="00AF5CB3" w:rsidRDefault="00AF5CB3">
      <w:pPr>
        <w:widowControl/>
        <w:numPr>
          <w:ilvl w:val="0"/>
          <w:numId w:val="2"/>
        </w:numPr>
        <w:spacing w:line="360" w:lineRule="auto"/>
        <w:ind w:left="730"/>
        <w:jc w:val="left"/>
      </w:pPr>
      <w:r>
        <w:rPr>
          <w:rFonts w:hint="eastAsia"/>
        </w:rPr>
        <w:t>公司资质、业绩；</w:t>
      </w:r>
    </w:p>
    <w:p w:rsidR="00AF5CB3" w:rsidRDefault="00AF5CB3">
      <w:pPr>
        <w:widowControl/>
        <w:numPr>
          <w:ilvl w:val="0"/>
          <w:numId w:val="2"/>
        </w:numPr>
        <w:spacing w:line="360" w:lineRule="auto"/>
        <w:ind w:firstLine="730"/>
        <w:jc w:val="left"/>
      </w:pPr>
      <w:r>
        <w:rPr>
          <w:rFonts w:hint="eastAsia"/>
        </w:rPr>
        <w:t>项目实施方案；</w:t>
      </w:r>
    </w:p>
    <w:p w:rsidR="00AF5CB3" w:rsidRDefault="00AF5CB3">
      <w:pPr>
        <w:widowControl/>
        <w:numPr>
          <w:ilvl w:val="0"/>
          <w:numId w:val="2"/>
        </w:numPr>
        <w:spacing w:line="360" w:lineRule="auto"/>
        <w:ind w:firstLine="730"/>
        <w:jc w:val="left"/>
      </w:pPr>
      <w:r>
        <w:rPr>
          <w:rFonts w:hint="eastAsia"/>
        </w:rPr>
        <w:t>售后服务与应急方案；</w:t>
      </w:r>
    </w:p>
    <w:p w:rsidR="00AF5CB3" w:rsidRDefault="00AF5CB3">
      <w:pPr>
        <w:widowControl/>
        <w:numPr>
          <w:ilvl w:val="0"/>
          <w:numId w:val="2"/>
        </w:numPr>
        <w:spacing w:line="360" w:lineRule="auto"/>
        <w:ind w:firstLine="730"/>
        <w:jc w:val="left"/>
      </w:pPr>
      <w:r>
        <w:rPr>
          <w:rFonts w:hint="eastAsia"/>
        </w:rPr>
        <w:t>报价；</w:t>
      </w:r>
    </w:p>
    <w:p w:rsidR="00AF5CB3" w:rsidRDefault="00AF5CB3">
      <w:pPr>
        <w:widowControl/>
        <w:numPr>
          <w:ilvl w:val="0"/>
          <w:numId w:val="2"/>
        </w:numPr>
        <w:spacing w:line="360" w:lineRule="auto"/>
        <w:ind w:firstLine="730"/>
        <w:jc w:val="left"/>
        <w:rPr>
          <w:szCs w:val="21"/>
        </w:rPr>
      </w:pPr>
      <w:r>
        <w:rPr>
          <w:rFonts w:hint="eastAsia"/>
          <w:szCs w:val="21"/>
        </w:rPr>
        <w:t>拟供货物的合格相关证明材料等。</w:t>
      </w:r>
    </w:p>
    <w:p w:rsidR="00AF5CB3" w:rsidRDefault="00AF5CB3">
      <w:pPr>
        <w:widowControl/>
        <w:spacing w:line="360" w:lineRule="auto"/>
        <w:jc w:val="left"/>
        <w:rPr>
          <w:b/>
          <w:sz w:val="24"/>
        </w:rPr>
      </w:pPr>
    </w:p>
    <w:p w:rsidR="00AF5CB3" w:rsidRDefault="00AF5CB3">
      <w:pPr>
        <w:widowControl/>
        <w:spacing w:line="360" w:lineRule="auto"/>
        <w:jc w:val="left"/>
        <w:rPr>
          <w:b/>
          <w:sz w:val="24"/>
        </w:rPr>
      </w:pPr>
    </w:p>
    <w:p w:rsidR="00AF5CB3" w:rsidRDefault="00AF5CB3">
      <w:pPr>
        <w:widowControl/>
        <w:spacing w:line="360" w:lineRule="auto"/>
        <w:jc w:val="left"/>
        <w:rPr>
          <w:b/>
          <w:sz w:val="24"/>
        </w:rPr>
      </w:pPr>
      <w:r>
        <w:rPr>
          <w:rFonts w:hint="eastAsia"/>
          <w:b/>
          <w:sz w:val="24"/>
        </w:rPr>
        <w:t>八、评审</w:t>
      </w:r>
    </w:p>
    <w:p w:rsidR="00AF5CB3" w:rsidRDefault="00AF5CB3" w:rsidP="006C372B">
      <w:pPr>
        <w:widowControl/>
        <w:autoSpaceDE w:val="0"/>
        <w:autoSpaceDN w:val="0"/>
        <w:spacing w:line="336" w:lineRule="auto"/>
        <w:ind w:right="34" w:firstLineChars="49" w:firstLine="118"/>
        <w:jc w:val="left"/>
        <w:rPr>
          <w:b/>
          <w:sz w:val="24"/>
        </w:rPr>
      </w:pPr>
      <w:r>
        <w:rPr>
          <w:b/>
          <w:sz w:val="24"/>
        </w:rPr>
        <w:t>1</w:t>
      </w:r>
      <w:r>
        <w:rPr>
          <w:rFonts w:hint="eastAsia"/>
          <w:b/>
          <w:sz w:val="24"/>
        </w:rPr>
        <w:t>、总则</w:t>
      </w:r>
    </w:p>
    <w:p w:rsidR="00AF5CB3" w:rsidRDefault="00AF5CB3">
      <w:pPr>
        <w:spacing w:line="360" w:lineRule="auto"/>
      </w:pPr>
      <w:r>
        <w:rPr>
          <w:rFonts w:hint="eastAsia"/>
        </w:rPr>
        <w:t>（</w:t>
      </w:r>
      <w:r>
        <w:t>1</w:t>
      </w:r>
      <w:r>
        <w:rPr>
          <w:rFonts w:hint="eastAsia"/>
        </w:rPr>
        <w:t>）本项目采用综合评分法进行评审，商务技术分</w:t>
      </w:r>
      <w:r w:rsidR="0090546E">
        <w:rPr>
          <w:rFonts w:hint="eastAsia"/>
        </w:rPr>
        <w:t>6</w:t>
      </w:r>
      <w:r>
        <w:t>0</w:t>
      </w:r>
      <w:r>
        <w:rPr>
          <w:rFonts w:hint="eastAsia"/>
        </w:rPr>
        <w:t>分，价格分</w:t>
      </w:r>
      <w:r w:rsidR="0090546E">
        <w:rPr>
          <w:rFonts w:hint="eastAsia"/>
        </w:rPr>
        <w:t>4</w:t>
      </w:r>
      <w:r>
        <w:t>0</w:t>
      </w:r>
      <w:r>
        <w:rPr>
          <w:rFonts w:hint="eastAsia"/>
        </w:rPr>
        <w:t>分。</w:t>
      </w:r>
    </w:p>
    <w:p w:rsidR="00AF5CB3" w:rsidRDefault="00AF5CB3">
      <w:pPr>
        <w:spacing w:line="360" w:lineRule="auto"/>
      </w:pPr>
      <w:r>
        <w:rPr>
          <w:rFonts w:hint="eastAsia"/>
        </w:rPr>
        <w:t>（</w:t>
      </w:r>
      <w:r>
        <w:t>2</w:t>
      </w:r>
      <w:r>
        <w:rPr>
          <w:rFonts w:hint="eastAsia"/>
        </w:rPr>
        <w:t>）各项评分均按四舍五入原则取值并保留小数点后两位有效数字。</w:t>
      </w:r>
    </w:p>
    <w:p w:rsidR="00AF5CB3" w:rsidRDefault="00AF5CB3">
      <w:pPr>
        <w:spacing w:line="360" w:lineRule="auto"/>
      </w:pPr>
      <w:r>
        <w:rPr>
          <w:rFonts w:hint="eastAsia"/>
        </w:rPr>
        <w:t>（</w:t>
      </w:r>
      <w:r>
        <w:t>3</w:t>
      </w:r>
      <w:r>
        <w:rPr>
          <w:rFonts w:hint="eastAsia"/>
        </w:rPr>
        <w:t>）将各</w:t>
      </w:r>
      <w:r>
        <w:rPr>
          <w:rFonts w:ascii="宋体" w:hAnsi="宋体" w:hint="eastAsia"/>
          <w:color w:val="000000"/>
          <w:szCs w:val="21"/>
        </w:rPr>
        <w:t>供应</w:t>
      </w:r>
      <w:r>
        <w:rPr>
          <w:rFonts w:hint="eastAsia"/>
        </w:rPr>
        <w:t>商的商务技术评分和价格评分相加得出其综合得分，出现综合总得分并列时，总报价低的供应商名次靠前。</w:t>
      </w:r>
    </w:p>
    <w:p w:rsidR="00AF5CB3" w:rsidRDefault="00AF5CB3">
      <w:pPr>
        <w:spacing w:line="360" w:lineRule="auto"/>
      </w:pPr>
      <w:r>
        <w:rPr>
          <w:rFonts w:hint="eastAsia"/>
        </w:rPr>
        <w:t>（</w:t>
      </w:r>
      <w:r>
        <w:t>4</w:t>
      </w:r>
      <w:r>
        <w:rPr>
          <w:rFonts w:hint="eastAsia"/>
        </w:rPr>
        <w:t>）本项目谈判委员会将根据综合得分由高到低顺序排列，按顺序推荐三位</w:t>
      </w:r>
      <w:r>
        <w:rPr>
          <w:rFonts w:ascii="宋体" w:hAnsi="宋体" w:hint="eastAsia"/>
          <w:color w:val="000000"/>
          <w:szCs w:val="21"/>
        </w:rPr>
        <w:t>供应</w:t>
      </w:r>
      <w:r>
        <w:rPr>
          <w:rFonts w:hint="eastAsia"/>
        </w:rPr>
        <w:t>商候选人，如果第一候选人因故不能履约的，采购人可以确定第二候选人为成交</w:t>
      </w:r>
      <w:r>
        <w:rPr>
          <w:rFonts w:ascii="宋体" w:hAnsi="宋体" w:hint="eastAsia"/>
          <w:color w:val="000000"/>
          <w:szCs w:val="21"/>
        </w:rPr>
        <w:t>供应</w:t>
      </w:r>
      <w:r>
        <w:rPr>
          <w:rFonts w:hint="eastAsia"/>
        </w:rPr>
        <w:t>商，也可以重新展开采购，以此类推。</w:t>
      </w:r>
    </w:p>
    <w:p w:rsidR="00AF5CB3" w:rsidRDefault="00AF5CB3">
      <w:pPr>
        <w:widowControl/>
        <w:autoSpaceDE w:val="0"/>
        <w:autoSpaceDN w:val="0"/>
        <w:spacing w:line="336" w:lineRule="auto"/>
        <w:ind w:right="34"/>
        <w:jc w:val="left"/>
        <w:rPr>
          <w:b/>
          <w:sz w:val="24"/>
        </w:rPr>
      </w:pPr>
    </w:p>
    <w:p w:rsidR="00AF5CB3" w:rsidRDefault="00AF5CB3">
      <w:pPr>
        <w:widowControl/>
        <w:autoSpaceDE w:val="0"/>
        <w:autoSpaceDN w:val="0"/>
        <w:spacing w:line="336" w:lineRule="auto"/>
        <w:ind w:right="34"/>
        <w:jc w:val="left"/>
        <w:rPr>
          <w:b/>
          <w:sz w:val="24"/>
        </w:rPr>
      </w:pPr>
      <w:r>
        <w:rPr>
          <w:b/>
          <w:sz w:val="24"/>
        </w:rPr>
        <w:t>2</w:t>
      </w:r>
      <w:r>
        <w:rPr>
          <w:rFonts w:hint="eastAsia"/>
          <w:b/>
          <w:sz w:val="24"/>
        </w:rPr>
        <w:t>、商务技术评分</w:t>
      </w:r>
    </w:p>
    <w:p w:rsidR="00AF5CB3" w:rsidRDefault="00AF5CB3" w:rsidP="006C372B">
      <w:pPr>
        <w:spacing w:line="360" w:lineRule="auto"/>
        <w:ind w:firstLineChars="200" w:firstLine="420"/>
      </w:pPr>
      <w:r>
        <w:rPr>
          <w:rFonts w:hint="eastAsia"/>
        </w:rPr>
        <w:t>评审内容及评分细则如下：</w:t>
      </w:r>
    </w:p>
    <w:tbl>
      <w:tblPr>
        <w:tblW w:w="8556" w:type="dxa"/>
        <w:jc w:val="right"/>
        <w:tblLayout w:type="fixed"/>
        <w:tblCellMar>
          <w:left w:w="0" w:type="dxa"/>
          <w:right w:w="0" w:type="dxa"/>
        </w:tblCellMar>
        <w:tblLook w:val="00A0"/>
      </w:tblPr>
      <w:tblGrid>
        <w:gridCol w:w="709"/>
        <w:gridCol w:w="1276"/>
        <w:gridCol w:w="851"/>
        <w:gridCol w:w="5720"/>
      </w:tblGrid>
      <w:tr w:rsidR="00AF5CB3" w:rsidRPr="005D2B63">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90546E">
            <w:pPr>
              <w:widowControl/>
              <w:jc w:val="center"/>
              <w:rPr>
                <w:b/>
              </w:rPr>
            </w:pPr>
            <w:r>
              <w:rPr>
                <w:rFonts w:hint="eastAsia"/>
                <w:b/>
                <w:sz w:val="24"/>
              </w:rPr>
              <w:t>商务技术评审表</w:t>
            </w:r>
            <w:r>
              <w:rPr>
                <w:b/>
                <w:sz w:val="24"/>
              </w:rPr>
              <w:t>(</w:t>
            </w:r>
            <w:r>
              <w:rPr>
                <w:rFonts w:hint="eastAsia"/>
                <w:b/>
                <w:sz w:val="24"/>
              </w:rPr>
              <w:t>总分</w:t>
            </w:r>
            <w:r w:rsidR="0090546E">
              <w:rPr>
                <w:rFonts w:hint="eastAsia"/>
                <w:b/>
                <w:sz w:val="24"/>
              </w:rPr>
              <w:t>6</w:t>
            </w:r>
            <w:r>
              <w:rPr>
                <w:b/>
                <w:sz w:val="24"/>
              </w:rPr>
              <w:t>0</w:t>
            </w:r>
            <w:r>
              <w:rPr>
                <w:rFonts w:hint="eastAsia"/>
                <w:b/>
                <w:sz w:val="24"/>
              </w:rPr>
              <w:t>分</w:t>
            </w:r>
            <w:r>
              <w:rPr>
                <w:b/>
                <w:sz w:val="24"/>
              </w:rPr>
              <w:t>)</w:t>
            </w:r>
          </w:p>
        </w:tc>
      </w:tr>
      <w:tr w:rsidR="00AF5CB3" w:rsidRPr="005D2B63">
        <w:trPr>
          <w:trHeight w:val="66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rPr>
                <w:b/>
              </w:rPr>
            </w:pPr>
            <w:r>
              <w:rPr>
                <w:rFonts w:hint="eastAsia"/>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rPr>
                <w:b/>
              </w:rPr>
            </w:pPr>
            <w:r>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rPr>
                <w:b/>
              </w:rPr>
            </w:pPr>
            <w:r>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rPr>
                <w:b/>
              </w:rPr>
            </w:pPr>
            <w:r>
              <w:rPr>
                <w:rFonts w:hint="eastAsia"/>
                <w:b/>
              </w:rPr>
              <w:t>评分细则</w:t>
            </w:r>
          </w:p>
        </w:tc>
      </w:tr>
      <w:tr w:rsidR="00AF5CB3" w:rsidRPr="005D2B63">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rPr>
                <w:rFonts w:hint="eastAsia"/>
              </w:rPr>
              <w:t>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90546E">
            <w:pPr>
              <w:widowControl/>
              <w:spacing w:line="276" w:lineRule="auto"/>
              <w:jc w:val="center"/>
            </w:pPr>
            <w:r>
              <w:t>1</w:t>
            </w:r>
            <w:r w:rsidR="0090546E">
              <w:rPr>
                <w:rFonts w:hint="eastAsia"/>
              </w:rP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ind w:right="-34" w:firstLine="420"/>
              <w:jc w:val="left"/>
            </w:pPr>
            <w:r>
              <w:rPr>
                <w:rFonts w:hint="eastAsia"/>
              </w:rPr>
              <w:t>根据响应文件对</w:t>
            </w:r>
            <w:r w:rsidR="0090546E">
              <w:rPr>
                <w:rFonts w:hint="eastAsia"/>
              </w:rPr>
              <w:t>“</w:t>
            </w:r>
            <w:r w:rsidR="0090546E" w:rsidRPr="0090546E">
              <w:rPr>
                <w:rFonts w:hint="eastAsia"/>
              </w:rPr>
              <w:t>防火墙参数要求</w:t>
            </w:r>
            <w:r w:rsidR="0090546E">
              <w:rPr>
                <w:rFonts w:hint="eastAsia"/>
              </w:rPr>
              <w:t>”</w:t>
            </w:r>
            <w:r>
              <w:rPr>
                <w:rFonts w:hint="eastAsia"/>
              </w:rPr>
              <w:t>的响应情况进行评审：完全响应或优于的，得</w:t>
            </w:r>
            <w:r>
              <w:t>1</w:t>
            </w:r>
            <w:r w:rsidR="0090546E">
              <w:rPr>
                <w:rFonts w:hint="eastAsia"/>
              </w:rPr>
              <w:t>8</w:t>
            </w:r>
            <w:r>
              <w:rPr>
                <w:rFonts w:hint="eastAsia"/>
              </w:rPr>
              <w:t>分；每负偏离一项扣</w:t>
            </w:r>
            <w:r>
              <w:t>1</w:t>
            </w:r>
            <w:r>
              <w:rPr>
                <w:rFonts w:hint="eastAsia"/>
              </w:rPr>
              <w:t>分，扣完为止。</w:t>
            </w:r>
          </w:p>
          <w:p w:rsidR="00AF5CB3" w:rsidRDefault="00AF5CB3">
            <w:pPr>
              <w:widowControl/>
              <w:ind w:right="-34" w:firstLine="420"/>
              <w:jc w:val="left"/>
            </w:pPr>
            <w:r>
              <w:rPr>
                <w:rFonts w:hint="eastAsia"/>
              </w:rPr>
              <w:lastRenderedPageBreak/>
              <w:t>注：未提供“技术（服务）要求响应表”的不得分。</w:t>
            </w:r>
          </w:p>
        </w:tc>
      </w:tr>
      <w:tr w:rsidR="00AF5CB3" w:rsidRPr="005D2B63" w:rsidTr="0090546E">
        <w:trPr>
          <w:trHeight w:val="1125"/>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lastRenderedPageBreak/>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rPr>
                <w:rFonts w:hint="eastAsia"/>
              </w:rPr>
              <w:t>商务响应程度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C60555">
            <w:pPr>
              <w:widowControl/>
              <w:ind w:right="-34" w:firstLine="420"/>
              <w:jc w:val="left"/>
            </w:pPr>
            <w:r>
              <w:rPr>
                <w:rFonts w:hint="eastAsia"/>
              </w:rPr>
              <w:t>根据响应文件对“服务要求”的响应情况进行评审：完全响应或优于的，得</w:t>
            </w:r>
            <w:r>
              <w:t>8</w:t>
            </w:r>
            <w:r>
              <w:rPr>
                <w:rFonts w:hint="eastAsia"/>
              </w:rPr>
              <w:t>分；每负偏离一项扣</w:t>
            </w:r>
            <w:r>
              <w:t>1</w:t>
            </w:r>
            <w:r>
              <w:rPr>
                <w:rFonts w:hint="eastAsia"/>
              </w:rPr>
              <w:t>分，扣完为止。</w:t>
            </w:r>
          </w:p>
          <w:p w:rsidR="00AF5CB3" w:rsidRDefault="00AF5CB3" w:rsidP="00C60555">
            <w:pPr>
              <w:widowControl/>
              <w:ind w:right="-34" w:firstLine="420"/>
              <w:jc w:val="left"/>
            </w:pPr>
            <w:r>
              <w:rPr>
                <w:rFonts w:hint="eastAsia"/>
              </w:rPr>
              <w:t>注：未提供“技术（服务）要求响应表”的不得分。</w:t>
            </w:r>
          </w:p>
        </w:tc>
      </w:tr>
      <w:tr w:rsidR="00AF5CB3" w:rsidRPr="005D2B63">
        <w:trPr>
          <w:trHeight w:val="94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spacing w:line="276" w:lineRule="auto"/>
              <w:jc w:val="center"/>
            </w:pPr>
            <w:r>
              <w:rPr>
                <w:rFonts w:hint="eastAsia"/>
              </w:rPr>
              <w:t>供应商实力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90546E">
            <w:pPr>
              <w:widowControl/>
              <w:spacing w:line="276" w:lineRule="auto"/>
              <w:jc w:val="center"/>
            </w:pPr>
            <w:r>
              <w:rPr>
                <w:rFonts w:hint="eastAsia"/>
              </w:rPr>
              <w:t>6</w:t>
            </w:r>
            <w:r w:rsidR="00AF5CB3">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C60555">
            <w:pPr>
              <w:widowControl/>
              <w:ind w:right="-34" w:firstLine="420"/>
              <w:jc w:val="left"/>
            </w:pPr>
            <w:r>
              <w:rPr>
                <w:rFonts w:hint="eastAsia"/>
              </w:rPr>
              <w:t>从供应商的资质、技术团队力量等方面进行评审：</w:t>
            </w:r>
          </w:p>
          <w:p w:rsidR="00AF5CB3" w:rsidRDefault="00AF5CB3" w:rsidP="00C60555">
            <w:pPr>
              <w:widowControl/>
              <w:ind w:right="-34"/>
              <w:jc w:val="left"/>
              <w:rPr>
                <w:rFonts w:ascii="宋体" w:cs="宋体"/>
                <w:szCs w:val="21"/>
              </w:rPr>
            </w:pPr>
            <w:r>
              <w:t>1</w:t>
            </w:r>
            <w:r>
              <w:rPr>
                <w:rFonts w:hint="eastAsia"/>
              </w:rPr>
              <w:t>、供应商</w:t>
            </w:r>
            <w:r>
              <w:rPr>
                <w:rFonts w:ascii="宋体" w:hAnsi="宋体" w:cs="宋体" w:hint="eastAsia"/>
                <w:szCs w:val="21"/>
              </w:rPr>
              <w:t>综合实力强，项目团队经验丰富、安排合理，得</w:t>
            </w:r>
            <w:r w:rsidR="0090546E">
              <w:rPr>
                <w:rFonts w:ascii="宋体" w:hAnsi="宋体" w:cs="宋体" w:hint="eastAsia"/>
                <w:szCs w:val="21"/>
              </w:rPr>
              <w:t>6</w:t>
            </w:r>
            <w:r>
              <w:rPr>
                <w:rFonts w:ascii="宋体" w:hAnsi="宋体" w:cs="宋体" w:hint="eastAsia"/>
                <w:szCs w:val="21"/>
              </w:rPr>
              <w:t>分；</w:t>
            </w:r>
          </w:p>
          <w:p w:rsidR="00AF5CB3" w:rsidRDefault="00AF5CB3" w:rsidP="00C60555">
            <w:pPr>
              <w:widowControl/>
              <w:ind w:right="-34"/>
              <w:jc w:val="left"/>
              <w:rPr>
                <w:rFonts w:ascii="宋体" w:cs="宋体"/>
                <w:szCs w:val="21"/>
              </w:rPr>
            </w:pPr>
            <w:r>
              <w:t>2</w:t>
            </w:r>
            <w:r>
              <w:rPr>
                <w:rFonts w:hint="eastAsia"/>
              </w:rPr>
              <w:t>、供应商</w:t>
            </w:r>
            <w:r>
              <w:rPr>
                <w:rFonts w:ascii="宋体" w:hAnsi="宋体" w:cs="宋体" w:hint="eastAsia"/>
                <w:szCs w:val="21"/>
              </w:rPr>
              <w:t>综合实力较强，项目团队经验较丰富、安排较合理，得</w:t>
            </w:r>
            <w:r w:rsidR="0090546E">
              <w:rPr>
                <w:rFonts w:ascii="宋体" w:hAnsi="宋体" w:cs="宋体" w:hint="eastAsia"/>
                <w:szCs w:val="21"/>
              </w:rPr>
              <w:t>4</w:t>
            </w:r>
            <w:r>
              <w:rPr>
                <w:rFonts w:ascii="宋体" w:hAnsi="宋体" w:cs="宋体" w:hint="eastAsia"/>
                <w:szCs w:val="21"/>
              </w:rPr>
              <w:t>分；</w:t>
            </w:r>
          </w:p>
          <w:p w:rsidR="00AF5CB3" w:rsidRDefault="00AF5CB3" w:rsidP="00C60555">
            <w:pPr>
              <w:widowControl/>
              <w:ind w:right="-34"/>
              <w:jc w:val="left"/>
              <w:rPr>
                <w:rFonts w:ascii="宋体" w:cs="宋体"/>
                <w:szCs w:val="21"/>
              </w:rPr>
            </w:pPr>
            <w:r>
              <w:t>3</w:t>
            </w:r>
            <w:r>
              <w:rPr>
                <w:rFonts w:hint="eastAsia"/>
              </w:rPr>
              <w:t>、供应商</w:t>
            </w:r>
            <w:r>
              <w:rPr>
                <w:rFonts w:ascii="宋体" w:hAnsi="宋体" w:cs="宋体" w:hint="eastAsia"/>
                <w:szCs w:val="21"/>
              </w:rPr>
              <w:t>综合实力及项目团队力量基本能满足项目要求，得</w:t>
            </w:r>
            <w:r w:rsidR="0090546E">
              <w:rPr>
                <w:rFonts w:ascii="宋体" w:hAnsi="宋体" w:cs="宋体" w:hint="eastAsia"/>
                <w:szCs w:val="21"/>
              </w:rPr>
              <w:t>2</w:t>
            </w:r>
            <w:r>
              <w:rPr>
                <w:rFonts w:ascii="宋体" w:hAnsi="宋体" w:cs="宋体" w:hint="eastAsia"/>
                <w:szCs w:val="21"/>
              </w:rPr>
              <w:t>分；</w:t>
            </w:r>
          </w:p>
          <w:p w:rsidR="00AF5CB3" w:rsidRDefault="00AF5CB3" w:rsidP="00C60555">
            <w:pPr>
              <w:widowControl/>
              <w:ind w:right="-34" w:firstLine="420"/>
              <w:jc w:val="left"/>
            </w:pPr>
            <w:r>
              <w:rPr>
                <w:rFonts w:hint="eastAsia"/>
              </w:rPr>
              <w:t>注：未提供的不得分。</w:t>
            </w:r>
          </w:p>
        </w:tc>
      </w:tr>
      <w:tr w:rsidR="00AF5CB3" w:rsidRPr="005D2B63" w:rsidTr="0090546E">
        <w:trPr>
          <w:trHeight w:val="1155"/>
          <w:jc w:val="right"/>
        </w:trPr>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AF5CB3" w:rsidRDefault="0090546E">
            <w:pPr>
              <w:widowControl/>
              <w:jc w:val="center"/>
            </w:pPr>
            <w:r>
              <w:rPr>
                <w:rFonts w:hint="eastAsia"/>
              </w:rPr>
              <w:t>4</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AF5CB3" w:rsidRDefault="00AF5CB3">
            <w:pPr>
              <w:widowControl/>
              <w:jc w:val="center"/>
            </w:pPr>
            <w:r>
              <w:rPr>
                <w:rFonts w:hint="eastAsia"/>
              </w:rPr>
              <w:t>业绩</w:t>
            </w:r>
          </w:p>
        </w:tc>
        <w:tc>
          <w:tcPr>
            <w:tcW w:w="85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AF5CB3" w:rsidRDefault="0090546E">
            <w:pPr>
              <w:widowControl/>
              <w:jc w:val="center"/>
            </w:pPr>
            <w:r>
              <w:rPr>
                <w:rFonts w:hint="eastAsia"/>
              </w:rPr>
              <w:t>6</w:t>
            </w:r>
            <w:r w:rsidR="00AF5CB3" w:rsidRPr="005D2B63">
              <w:rPr>
                <w:rFonts w:hint="eastAsia"/>
              </w:rPr>
              <w:t>分</w:t>
            </w:r>
          </w:p>
        </w:tc>
        <w:tc>
          <w:tcPr>
            <w:tcW w:w="572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AF5CB3" w:rsidRDefault="00AF5CB3" w:rsidP="0090546E">
            <w:pPr>
              <w:widowControl/>
              <w:ind w:firstLineChars="200" w:firstLine="420"/>
              <w:jc w:val="left"/>
            </w:pPr>
            <w:r>
              <w:t>2019</w:t>
            </w:r>
            <w:r>
              <w:rPr>
                <w:rFonts w:hint="eastAsia"/>
              </w:rPr>
              <w:t>年以来完成同类项目业绩经验，每提供一个业绩得</w:t>
            </w:r>
            <w:r>
              <w:t>2</w:t>
            </w:r>
            <w:r>
              <w:rPr>
                <w:rFonts w:hint="eastAsia"/>
              </w:rPr>
              <w:t>分，满分</w:t>
            </w:r>
            <w:r w:rsidR="0090546E">
              <w:rPr>
                <w:rFonts w:hint="eastAsia"/>
              </w:rPr>
              <w:t>6</w:t>
            </w:r>
            <w:r>
              <w:rPr>
                <w:rFonts w:hint="eastAsia"/>
              </w:rPr>
              <w:t>分。</w:t>
            </w:r>
          </w:p>
        </w:tc>
      </w:tr>
      <w:tr w:rsidR="0090546E" w:rsidRPr="005D2B63">
        <w:trPr>
          <w:trHeight w:val="922"/>
          <w:jc w:val="right"/>
        </w:trPr>
        <w:tc>
          <w:tcPr>
            <w:tcW w:w="70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0546E" w:rsidRDefault="0090546E">
            <w:pPr>
              <w:widowControl/>
              <w:jc w:val="center"/>
            </w:pPr>
            <w:r>
              <w:rPr>
                <w:rFonts w:hint="eastAsia"/>
              </w:rPr>
              <w:t>5</w:t>
            </w:r>
          </w:p>
        </w:tc>
        <w:tc>
          <w:tcPr>
            <w:tcW w:w="1276"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0546E" w:rsidRDefault="0090546E">
            <w:pPr>
              <w:widowControl/>
              <w:jc w:val="center"/>
            </w:pPr>
            <w:r>
              <w:rPr>
                <w:rFonts w:hint="eastAsia"/>
              </w:rPr>
              <w:t>用户评价</w:t>
            </w:r>
          </w:p>
        </w:tc>
        <w:tc>
          <w:tcPr>
            <w:tcW w:w="851"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0546E" w:rsidRDefault="0090546E">
            <w:pPr>
              <w:widowControl/>
              <w:jc w:val="center"/>
            </w:pPr>
            <w:r>
              <w:rPr>
                <w:rFonts w:hint="eastAsia"/>
              </w:rPr>
              <w:t>3</w:t>
            </w:r>
            <w:r>
              <w:rPr>
                <w:rFonts w:hint="eastAsia"/>
              </w:rPr>
              <w:t>分</w:t>
            </w:r>
          </w:p>
        </w:tc>
        <w:tc>
          <w:tcPr>
            <w:tcW w:w="5720"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0546E" w:rsidRDefault="0090546E" w:rsidP="0090546E">
            <w:pPr>
              <w:spacing w:line="340" w:lineRule="atLeast"/>
              <w:rPr>
                <w:rFonts w:ascii="宋体" w:hAnsi="宋体" w:cs="宋体"/>
                <w:color w:val="000000"/>
                <w:szCs w:val="21"/>
              </w:rPr>
            </w:pPr>
            <w:r>
              <w:rPr>
                <w:rFonts w:ascii="宋体" w:hAnsi="宋体" w:cs="宋体" w:hint="eastAsia"/>
                <w:color w:val="000000"/>
                <w:szCs w:val="21"/>
              </w:rPr>
              <w:t>对应上述业绩合同，由业主单位对投标人的评价情况：</w:t>
            </w:r>
          </w:p>
          <w:p w:rsidR="0090546E" w:rsidRDefault="0090546E" w:rsidP="0090546E">
            <w:pPr>
              <w:widowControl/>
              <w:ind w:firstLineChars="200" w:firstLine="420"/>
              <w:jc w:val="left"/>
            </w:pPr>
            <w:r>
              <w:rPr>
                <w:rFonts w:ascii="宋体" w:hAnsi="宋体" w:cs="宋体" w:hint="eastAsia"/>
                <w:color w:val="000000"/>
                <w:szCs w:val="21"/>
              </w:rPr>
              <w:t>每提供一份业主的好评（结果为 “好评”或“优秀”或相同含义的评价），得1分，最高得3分。（投标文件中提供证明材料复印件加盖公章，否则不得分）</w:t>
            </w:r>
          </w:p>
        </w:tc>
      </w:tr>
      <w:tr w:rsidR="00AF5CB3" w:rsidRPr="005D2B63">
        <w:trPr>
          <w:trHeight w:val="96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rPr>
                <w:rFonts w:hint="eastAsia"/>
              </w:rPr>
              <w:t>产品选型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90546E">
            <w:pPr>
              <w:widowControl/>
              <w:jc w:val="center"/>
            </w:pPr>
            <w:r>
              <w:t>1</w:t>
            </w:r>
            <w:r w:rsidR="0090546E">
              <w:rPr>
                <w:rFonts w:hint="eastAsia"/>
              </w:rPr>
              <w:t>2</w:t>
            </w:r>
            <w:r w:rsidRPr="005D2B63">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C60555">
            <w:pPr>
              <w:widowControl/>
              <w:ind w:right="-34" w:firstLine="420"/>
              <w:jc w:val="left"/>
              <w:rPr>
                <w:color w:val="000000"/>
              </w:rPr>
            </w:pPr>
            <w:r>
              <w:rPr>
                <w:rFonts w:hint="eastAsia"/>
                <w:szCs w:val="21"/>
              </w:rPr>
              <w:t>根据供应商提供的产品选型配置、技术优势</w:t>
            </w:r>
            <w:r>
              <w:rPr>
                <w:rFonts w:hint="eastAsia"/>
                <w:color w:val="000000"/>
              </w:rPr>
              <w:t>等方面进行评审：</w:t>
            </w:r>
          </w:p>
          <w:p w:rsidR="00AF5CB3" w:rsidRDefault="00AF5CB3" w:rsidP="00C60555">
            <w:pPr>
              <w:widowControl/>
              <w:ind w:right="-34"/>
              <w:jc w:val="left"/>
            </w:pPr>
            <w:r>
              <w:t>1</w:t>
            </w:r>
            <w:r>
              <w:rPr>
                <w:rFonts w:hint="eastAsia"/>
              </w:rPr>
              <w:t>、产品的选型配置及技术优势高，质量稳定性、耐用性、可维护性好的，得</w:t>
            </w:r>
            <w:r>
              <w:t>1</w:t>
            </w:r>
            <w:r w:rsidR="0090546E">
              <w:rPr>
                <w:rFonts w:hint="eastAsia"/>
              </w:rPr>
              <w:t>2</w:t>
            </w:r>
            <w:r>
              <w:rPr>
                <w:rFonts w:hint="eastAsia"/>
              </w:rPr>
              <w:t>分；</w:t>
            </w:r>
          </w:p>
          <w:p w:rsidR="00AF5CB3" w:rsidRDefault="00AF5CB3" w:rsidP="00C60555">
            <w:pPr>
              <w:widowControl/>
              <w:ind w:right="-34"/>
              <w:jc w:val="left"/>
            </w:pPr>
            <w:r>
              <w:t>2</w:t>
            </w:r>
            <w:r>
              <w:rPr>
                <w:rFonts w:hint="eastAsia"/>
              </w:rPr>
              <w:t>、产品的选型配置及技术优势较高，质量稳定性、耐用性、可维护性较好的，得</w:t>
            </w:r>
            <w:r w:rsidR="0090546E">
              <w:rPr>
                <w:rFonts w:hint="eastAsia"/>
              </w:rPr>
              <w:t>8</w:t>
            </w:r>
            <w:r>
              <w:rPr>
                <w:rFonts w:hint="eastAsia"/>
              </w:rPr>
              <w:t>分；</w:t>
            </w:r>
          </w:p>
          <w:p w:rsidR="00AF5CB3" w:rsidRDefault="00AF5CB3" w:rsidP="00C60555">
            <w:pPr>
              <w:widowControl/>
              <w:ind w:right="-34"/>
              <w:jc w:val="left"/>
            </w:pPr>
            <w:r>
              <w:t>3</w:t>
            </w:r>
            <w:r>
              <w:rPr>
                <w:rFonts w:hint="eastAsia"/>
              </w:rPr>
              <w:t>、产品设备的选型配置及技术优势一般，质量稳定性、耐用性、可维护性基本能满足项目要求，得</w:t>
            </w:r>
            <w:r>
              <w:t>4</w:t>
            </w:r>
            <w:r>
              <w:rPr>
                <w:rFonts w:hint="eastAsia"/>
              </w:rPr>
              <w:t>分；</w:t>
            </w:r>
          </w:p>
          <w:p w:rsidR="00AF5CB3" w:rsidRDefault="00AF5CB3" w:rsidP="006C372B">
            <w:pPr>
              <w:widowControl/>
              <w:ind w:leftChars="60" w:left="126" w:firstLineChars="150" w:firstLine="315"/>
              <w:jc w:val="left"/>
            </w:pPr>
            <w:r>
              <w:rPr>
                <w:rFonts w:hint="eastAsia"/>
              </w:rPr>
              <w:t>注：未提供的不得分。</w:t>
            </w:r>
          </w:p>
        </w:tc>
      </w:tr>
      <w:tr w:rsidR="00AF5CB3" w:rsidRPr="005D2B63">
        <w:trPr>
          <w:trHeight w:val="96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pPr>
              <w:widowControl/>
              <w:jc w:val="center"/>
            </w:pPr>
            <w:r>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6E4E0B">
            <w:pPr>
              <w:widowControl/>
              <w:jc w:val="center"/>
            </w:pPr>
            <w:r>
              <w:rPr>
                <w:rFonts w:hint="eastAsia"/>
              </w:rPr>
              <w:t>7</w:t>
            </w:r>
            <w:r w:rsidR="00AF5CB3">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5CB3" w:rsidRDefault="00AF5CB3" w:rsidP="00C60555">
            <w:pPr>
              <w:widowControl/>
              <w:ind w:right="-34" w:firstLine="420"/>
              <w:jc w:val="left"/>
            </w:pPr>
            <w:r>
              <w:rPr>
                <w:rFonts w:hint="eastAsia"/>
              </w:rPr>
              <w:t>根据各供应商提供的售后服务计划、响应时间、保障措施进行评审：</w:t>
            </w:r>
          </w:p>
          <w:p w:rsidR="00AF5CB3" w:rsidRDefault="00AF5CB3" w:rsidP="00C60555">
            <w:pPr>
              <w:widowControl/>
              <w:ind w:right="-34"/>
              <w:jc w:val="left"/>
            </w:pPr>
            <w:r>
              <w:t>1</w:t>
            </w:r>
            <w:r>
              <w:rPr>
                <w:rFonts w:hint="eastAsia"/>
              </w:rPr>
              <w:t>、保修时间长，响应快、售后服务计划完善、保障措施到位的，得</w:t>
            </w:r>
            <w:r w:rsidR="006E4E0B">
              <w:rPr>
                <w:rFonts w:hint="eastAsia"/>
              </w:rPr>
              <w:t>7</w:t>
            </w:r>
            <w:r>
              <w:rPr>
                <w:rFonts w:hint="eastAsia"/>
              </w:rPr>
              <w:t>分；</w:t>
            </w:r>
          </w:p>
          <w:p w:rsidR="00AF5CB3" w:rsidRDefault="00AF5CB3" w:rsidP="00C60555">
            <w:pPr>
              <w:widowControl/>
              <w:ind w:right="-34"/>
              <w:jc w:val="left"/>
            </w:pPr>
            <w:r>
              <w:t>2</w:t>
            </w:r>
            <w:r>
              <w:rPr>
                <w:rFonts w:hint="eastAsia"/>
              </w:rPr>
              <w:t>、保修时间较长，响应较快、售后服务计划较完善、保障措施到位的，得</w:t>
            </w:r>
            <w:r w:rsidR="00754C5C">
              <w:rPr>
                <w:rFonts w:hint="eastAsia"/>
              </w:rPr>
              <w:t>5</w:t>
            </w:r>
            <w:r>
              <w:rPr>
                <w:rFonts w:hint="eastAsia"/>
              </w:rPr>
              <w:t>分；</w:t>
            </w:r>
          </w:p>
          <w:p w:rsidR="00AF5CB3" w:rsidRDefault="00AF5CB3" w:rsidP="00C60555">
            <w:pPr>
              <w:widowControl/>
              <w:ind w:right="-34"/>
              <w:jc w:val="left"/>
            </w:pPr>
            <w:r>
              <w:t>3</w:t>
            </w:r>
            <w:r>
              <w:rPr>
                <w:rFonts w:hint="eastAsia"/>
              </w:rPr>
              <w:t>、保修时间较长，响应速度、售后服务计划和保障措施基本满足项目需求的，得</w:t>
            </w:r>
            <w:r w:rsidR="00754C5C">
              <w:rPr>
                <w:rFonts w:hint="eastAsia"/>
              </w:rPr>
              <w:t>3</w:t>
            </w:r>
            <w:r>
              <w:rPr>
                <w:rFonts w:hint="eastAsia"/>
              </w:rPr>
              <w:t>分；</w:t>
            </w:r>
          </w:p>
          <w:p w:rsidR="00AF5CB3" w:rsidRDefault="00AF5CB3" w:rsidP="00C60555">
            <w:pPr>
              <w:widowControl/>
              <w:ind w:right="-34" w:firstLine="420"/>
              <w:jc w:val="left"/>
            </w:pPr>
            <w:r>
              <w:rPr>
                <w:rFonts w:hint="eastAsia"/>
              </w:rPr>
              <w:t>注：未提供的不得分。</w:t>
            </w:r>
          </w:p>
        </w:tc>
      </w:tr>
    </w:tbl>
    <w:p w:rsidR="00AF5CB3" w:rsidRDefault="00AF5CB3">
      <w:pPr>
        <w:widowControl/>
        <w:autoSpaceDE w:val="0"/>
        <w:autoSpaceDN w:val="0"/>
        <w:spacing w:before="156" w:line="360" w:lineRule="auto"/>
        <w:ind w:right="34"/>
        <w:jc w:val="left"/>
        <w:rPr>
          <w:b/>
          <w:sz w:val="24"/>
        </w:rPr>
      </w:pPr>
    </w:p>
    <w:p w:rsidR="00AF5CB3" w:rsidRDefault="00AF5CB3">
      <w:pPr>
        <w:widowControl/>
        <w:autoSpaceDE w:val="0"/>
        <w:autoSpaceDN w:val="0"/>
        <w:spacing w:before="156" w:line="360" w:lineRule="auto"/>
        <w:ind w:right="34"/>
        <w:jc w:val="left"/>
        <w:rPr>
          <w:b/>
          <w:sz w:val="24"/>
        </w:rPr>
      </w:pPr>
      <w:r>
        <w:rPr>
          <w:b/>
          <w:sz w:val="24"/>
        </w:rPr>
        <w:t>3</w:t>
      </w:r>
      <w:r>
        <w:rPr>
          <w:rFonts w:hint="eastAsia"/>
          <w:b/>
          <w:sz w:val="24"/>
        </w:rPr>
        <w:t>、价格评分</w:t>
      </w:r>
    </w:p>
    <w:p w:rsidR="00AF5CB3" w:rsidRDefault="00AF5CB3" w:rsidP="006C372B">
      <w:pPr>
        <w:spacing w:line="360" w:lineRule="auto"/>
        <w:ind w:firstLineChars="200" w:firstLine="420"/>
      </w:pPr>
      <w:r>
        <w:lastRenderedPageBreak/>
        <w:t>1</w:t>
      </w:r>
      <w:r>
        <w:rPr>
          <w:rFonts w:hint="eastAsia"/>
        </w:rPr>
        <w:t>、价格基准价为满足谈判文件要求且价格最低的报价。</w:t>
      </w:r>
    </w:p>
    <w:p w:rsidR="00AF5CB3" w:rsidRPr="008473D7" w:rsidRDefault="00AF5CB3" w:rsidP="008473D7">
      <w:pPr>
        <w:spacing w:line="360" w:lineRule="auto"/>
        <w:ind w:firstLineChars="200" w:firstLine="420"/>
      </w:pPr>
      <w:r>
        <w:t>2</w:t>
      </w:r>
      <w:r>
        <w:rPr>
          <w:rFonts w:hint="eastAsia"/>
        </w:rPr>
        <w:t>、供应商价格得分＝（价格基准价</w:t>
      </w:r>
      <w:r>
        <w:t>/</w:t>
      </w:r>
      <w:r>
        <w:rPr>
          <w:rFonts w:hint="eastAsia"/>
        </w:rPr>
        <w:t>响应报价）</w:t>
      </w:r>
      <w:r>
        <w:t>×</w:t>
      </w:r>
      <w:r w:rsidR="00E8045C">
        <w:rPr>
          <w:rFonts w:hint="eastAsia"/>
        </w:rPr>
        <w:t>4</w:t>
      </w:r>
      <w:r>
        <w:t>0</w:t>
      </w:r>
    </w:p>
    <w:p w:rsidR="00AF5CB3" w:rsidRDefault="00AF5CB3">
      <w:pPr>
        <w:widowControl/>
        <w:spacing w:line="360" w:lineRule="auto"/>
        <w:jc w:val="left"/>
        <w:rPr>
          <w:b/>
          <w:sz w:val="24"/>
        </w:rPr>
      </w:pPr>
      <w:r>
        <w:rPr>
          <w:b/>
          <w:sz w:val="24"/>
        </w:rPr>
        <w:t>4</w:t>
      </w:r>
      <w:r>
        <w:rPr>
          <w:rFonts w:hint="eastAsia"/>
          <w:b/>
          <w:sz w:val="24"/>
        </w:rPr>
        <w:t>、综合评分</w:t>
      </w:r>
    </w:p>
    <w:p w:rsidR="00AF5CB3" w:rsidRDefault="00AF5CB3" w:rsidP="006C372B">
      <w:pPr>
        <w:spacing w:line="360" w:lineRule="auto"/>
        <w:ind w:firstLineChars="200" w:firstLine="420"/>
      </w:pPr>
      <w:r>
        <w:rPr>
          <w:rFonts w:hint="eastAsia"/>
        </w:rPr>
        <w:t>每个供应商的综合得分按以下公式计算：</w:t>
      </w:r>
    </w:p>
    <w:p w:rsidR="00AF5CB3" w:rsidRDefault="00AF5CB3" w:rsidP="006C372B">
      <w:pPr>
        <w:spacing w:line="360" w:lineRule="auto"/>
        <w:ind w:firstLineChars="200" w:firstLine="420"/>
        <w:rPr>
          <w:b/>
          <w:sz w:val="24"/>
        </w:rPr>
      </w:pPr>
      <w:r>
        <w:rPr>
          <w:rFonts w:hint="eastAsia"/>
        </w:rPr>
        <w:t>综合得分＝商务技术得分＋价格得分。</w:t>
      </w:r>
    </w:p>
    <w:p w:rsidR="00AF5CB3" w:rsidRDefault="00AF5CB3">
      <w:pPr>
        <w:widowControl/>
        <w:spacing w:line="360" w:lineRule="auto"/>
        <w:jc w:val="left"/>
        <w:rPr>
          <w:b/>
          <w:sz w:val="24"/>
        </w:rPr>
      </w:pPr>
    </w:p>
    <w:p w:rsidR="00AF5CB3" w:rsidRDefault="00AF5CB3">
      <w:pPr>
        <w:widowControl/>
        <w:spacing w:line="360" w:lineRule="auto"/>
        <w:jc w:val="left"/>
        <w:rPr>
          <w:b/>
          <w:sz w:val="24"/>
        </w:rPr>
      </w:pPr>
      <w:r>
        <w:rPr>
          <w:rFonts w:hint="eastAsia"/>
          <w:b/>
          <w:sz w:val="24"/>
        </w:rPr>
        <w:t>九、成交</w:t>
      </w:r>
      <w:r>
        <w:rPr>
          <w:rFonts w:ascii="宋体" w:hAnsi="宋体" w:hint="eastAsia"/>
          <w:b/>
          <w:color w:val="000000"/>
          <w:sz w:val="24"/>
          <w:szCs w:val="24"/>
        </w:rPr>
        <w:t>供应</w:t>
      </w:r>
      <w:r>
        <w:rPr>
          <w:rFonts w:hint="eastAsia"/>
          <w:b/>
          <w:sz w:val="24"/>
        </w:rPr>
        <w:t>商的确定</w:t>
      </w:r>
    </w:p>
    <w:p w:rsidR="00AF5CB3" w:rsidRDefault="00AF5CB3" w:rsidP="006C372B">
      <w:pPr>
        <w:spacing w:line="360" w:lineRule="auto"/>
        <w:ind w:firstLineChars="200" w:firstLine="420"/>
      </w:pPr>
      <w:r>
        <w:t>1</w:t>
      </w:r>
      <w:r>
        <w:rPr>
          <w:rFonts w:hint="eastAsia"/>
        </w:rPr>
        <w:t>、采购结束后，评审委员会出具评审报告，评审结果在中山市中医院网站上公示</w:t>
      </w:r>
      <w:r>
        <w:t>3</w:t>
      </w:r>
      <w:r>
        <w:rPr>
          <w:rFonts w:hint="eastAsia"/>
        </w:rPr>
        <w:t>天，如无异议，由总务部报院长办公会议审批。</w:t>
      </w:r>
    </w:p>
    <w:p w:rsidR="00AF5CB3" w:rsidRDefault="00AF5CB3" w:rsidP="006C372B">
      <w:pPr>
        <w:spacing w:line="360" w:lineRule="auto"/>
        <w:ind w:firstLineChars="200" w:firstLine="420"/>
      </w:pPr>
      <w:r>
        <w:t>2</w:t>
      </w:r>
      <w:r>
        <w:rPr>
          <w:rFonts w:hint="eastAsia"/>
        </w:rPr>
        <w:t>、由采购人通知成交</w:t>
      </w:r>
      <w:r>
        <w:rPr>
          <w:rFonts w:ascii="宋体" w:hAnsi="宋体" w:hint="eastAsia"/>
          <w:color w:val="000000"/>
          <w:szCs w:val="21"/>
        </w:rPr>
        <w:t>供应</w:t>
      </w:r>
      <w:r>
        <w:rPr>
          <w:rFonts w:hint="eastAsia"/>
        </w:rPr>
        <w:t>商进行合同签订事宜，其他</w:t>
      </w:r>
      <w:r>
        <w:rPr>
          <w:rFonts w:ascii="宋体" w:hAnsi="宋体" w:hint="eastAsia"/>
          <w:color w:val="000000"/>
          <w:szCs w:val="21"/>
        </w:rPr>
        <w:t>供应</w:t>
      </w:r>
      <w:r>
        <w:rPr>
          <w:rFonts w:hint="eastAsia"/>
        </w:rPr>
        <w:t>商不另行通知。</w:t>
      </w:r>
    </w:p>
    <w:p w:rsidR="00AF5CB3" w:rsidRDefault="00AF5CB3" w:rsidP="006C372B">
      <w:pPr>
        <w:spacing w:line="360" w:lineRule="auto"/>
        <w:ind w:firstLineChars="200" w:firstLine="420"/>
      </w:pPr>
      <w:r>
        <w:t>3</w:t>
      </w:r>
      <w:r>
        <w:rPr>
          <w:rFonts w:hint="eastAsia"/>
        </w:rPr>
        <w:t>、在签订合同过程中，如发现</w:t>
      </w:r>
      <w:r>
        <w:rPr>
          <w:rFonts w:ascii="宋体" w:hAnsi="宋体" w:hint="eastAsia"/>
          <w:color w:val="000000"/>
          <w:szCs w:val="21"/>
        </w:rPr>
        <w:t>供应</w:t>
      </w:r>
      <w:r>
        <w:rPr>
          <w:rFonts w:hint="eastAsia"/>
        </w:rPr>
        <w:t>商借他人名义响应或者以其他方式弄虚作假，骗取成交的，采购人有权取消其成交资格。</w:t>
      </w:r>
    </w:p>
    <w:p w:rsidR="00AF5CB3" w:rsidRDefault="00AF5CB3" w:rsidP="006C372B">
      <w:pPr>
        <w:spacing w:line="360" w:lineRule="auto"/>
        <w:ind w:firstLineChars="200" w:firstLine="420"/>
      </w:pPr>
      <w:r>
        <w:t>4</w:t>
      </w:r>
      <w:r>
        <w:rPr>
          <w:rFonts w:hint="eastAsia"/>
        </w:rPr>
        <w:t>、如果</w:t>
      </w:r>
      <w:r>
        <w:rPr>
          <w:rFonts w:ascii="宋体" w:hAnsi="宋体" w:hint="eastAsia"/>
          <w:color w:val="000000"/>
          <w:szCs w:val="21"/>
        </w:rPr>
        <w:t>供应</w:t>
      </w:r>
      <w:r>
        <w:rPr>
          <w:rFonts w:hint="eastAsia"/>
        </w:rPr>
        <w:t>商对此次采购活动有疑问，可依法向中山市中医院提出质疑，质疑应符合以下条件：</w:t>
      </w:r>
    </w:p>
    <w:p w:rsidR="00AF5CB3" w:rsidRDefault="00AF5CB3" w:rsidP="006C372B">
      <w:pPr>
        <w:spacing w:line="360" w:lineRule="auto"/>
        <w:ind w:firstLineChars="200" w:firstLine="420"/>
      </w:pPr>
      <w:r>
        <w:t>(1)</w:t>
      </w:r>
      <w:r>
        <w:rPr>
          <w:rFonts w:hint="eastAsia"/>
        </w:rPr>
        <w:t>提出质疑的应是直接参与本采购项目的</w:t>
      </w:r>
      <w:r>
        <w:rPr>
          <w:rFonts w:ascii="宋体" w:hAnsi="宋体" w:hint="eastAsia"/>
          <w:color w:val="000000"/>
          <w:szCs w:val="21"/>
        </w:rPr>
        <w:t>供应</w:t>
      </w:r>
      <w:r>
        <w:rPr>
          <w:rFonts w:hint="eastAsia"/>
        </w:rPr>
        <w:t>商。</w:t>
      </w:r>
    </w:p>
    <w:p w:rsidR="00AF5CB3" w:rsidRDefault="00AF5CB3" w:rsidP="006C372B">
      <w:pPr>
        <w:spacing w:line="360" w:lineRule="auto"/>
        <w:ind w:firstLineChars="200" w:firstLine="420"/>
      </w:pPr>
      <w:r>
        <w:t>(2)</w:t>
      </w:r>
      <w:r>
        <w:rPr>
          <w:rFonts w:hint="eastAsia"/>
        </w:rPr>
        <w:t>质疑必须以书面形式提出，注明质疑的项目名称、采购项目编号、质疑</w:t>
      </w:r>
      <w:r>
        <w:rPr>
          <w:rFonts w:ascii="宋体" w:hAnsi="宋体" w:hint="eastAsia"/>
          <w:color w:val="000000"/>
          <w:szCs w:val="21"/>
        </w:rPr>
        <w:t>供应</w:t>
      </w:r>
      <w:r>
        <w:rPr>
          <w:rFonts w:hint="eastAsia"/>
        </w:rPr>
        <w:t>商的单位名称、详细地址、邮政编码、联系人及联系电话等基本情况。</w:t>
      </w:r>
    </w:p>
    <w:p w:rsidR="00AF5CB3" w:rsidRDefault="00AF5CB3" w:rsidP="006C372B">
      <w:pPr>
        <w:spacing w:line="360" w:lineRule="auto"/>
        <w:ind w:firstLineChars="200" w:firstLine="420"/>
      </w:pPr>
      <w:r>
        <w:t>(3)</w:t>
      </w:r>
      <w:r>
        <w:rPr>
          <w:rFonts w:hint="eastAsia"/>
        </w:rPr>
        <w:t>质疑文件必须由法定代表人签署或经法定代表人授权的代表签署，加盖单位公章，在公示期满前将质疑书原件送抵中山市中医院总务部。</w:t>
      </w:r>
    </w:p>
    <w:p w:rsidR="00AF5CB3" w:rsidRDefault="00AF5CB3" w:rsidP="006C372B">
      <w:pPr>
        <w:spacing w:line="360" w:lineRule="auto"/>
        <w:ind w:firstLineChars="200" w:firstLine="420"/>
      </w:pPr>
      <w:r>
        <w:t>(4)</w:t>
      </w:r>
      <w:r>
        <w:rPr>
          <w:rFonts w:hint="eastAsia"/>
        </w:rPr>
        <w:t>有质疑的具体事项、请求及理由，不得含有虚假、恶意成分，并附相关证据材料，所依据的有关法律、法规的名称及条款内容。</w:t>
      </w:r>
    </w:p>
    <w:p w:rsidR="00AF5CB3" w:rsidRDefault="00AF5CB3" w:rsidP="006C372B">
      <w:pPr>
        <w:spacing w:line="360" w:lineRule="auto"/>
        <w:ind w:firstLineChars="200" w:firstLine="420"/>
      </w:pPr>
      <w:r>
        <w:t>(5)</w:t>
      </w:r>
      <w:r>
        <w:rPr>
          <w:rFonts w:hint="eastAsia"/>
        </w:rPr>
        <w:t>质疑材料中有外文资料的，应一并附上中文译本，并以中文译本为准。</w:t>
      </w:r>
    </w:p>
    <w:p w:rsidR="00AF5CB3" w:rsidRDefault="00AF5CB3" w:rsidP="006C372B">
      <w:pPr>
        <w:spacing w:line="360" w:lineRule="auto"/>
        <w:ind w:firstLineChars="200" w:firstLine="420"/>
      </w:pPr>
    </w:p>
    <w:p w:rsidR="00AF5CB3" w:rsidRDefault="00AF5CB3">
      <w:pPr>
        <w:widowControl/>
        <w:tabs>
          <w:tab w:val="left" w:pos="5292"/>
        </w:tabs>
        <w:spacing w:line="360" w:lineRule="auto"/>
        <w:jc w:val="left"/>
        <w:rPr>
          <w:b/>
          <w:sz w:val="24"/>
        </w:rPr>
      </w:pPr>
      <w:r>
        <w:rPr>
          <w:rFonts w:hint="eastAsia"/>
          <w:b/>
          <w:sz w:val="24"/>
        </w:rPr>
        <w:t>十、评审时间及地点</w:t>
      </w:r>
    </w:p>
    <w:p w:rsidR="00AF5CB3" w:rsidRPr="00EC5137" w:rsidRDefault="00AF5CB3" w:rsidP="006C372B">
      <w:pPr>
        <w:spacing w:line="360" w:lineRule="auto"/>
        <w:ind w:firstLineChars="200" w:firstLine="420"/>
        <w:rPr>
          <w:color w:val="000000" w:themeColor="text1"/>
        </w:rPr>
      </w:pPr>
      <w:r w:rsidRPr="00EC5137">
        <w:rPr>
          <w:color w:val="000000" w:themeColor="text1"/>
        </w:rPr>
        <w:t>1</w:t>
      </w:r>
      <w:r w:rsidRPr="00EC5137">
        <w:rPr>
          <w:rFonts w:hint="eastAsia"/>
          <w:color w:val="000000" w:themeColor="text1"/>
        </w:rPr>
        <w:t>、</w:t>
      </w:r>
      <w:r w:rsidRPr="00EC5137">
        <w:rPr>
          <w:color w:val="000000" w:themeColor="text1"/>
        </w:rPr>
        <w:t>2022</w:t>
      </w:r>
      <w:r w:rsidRPr="00EC5137">
        <w:rPr>
          <w:rFonts w:hint="eastAsia"/>
          <w:color w:val="000000" w:themeColor="text1"/>
        </w:rPr>
        <w:t>年</w:t>
      </w:r>
      <w:r w:rsidRPr="00EC5137">
        <w:rPr>
          <w:color w:val="000000" w:themeColor="text1"/>
        </w:rPr>
        <w:t>0</w:t>
      </w:r>
      <w:r w:rsidR="00EC5137" w:rsidRPr="00EC5137">
        <w:rPr>
          <w:rFonts w:hint="eastAsia"/>
          <w:color w:val="000000" w:themeColor="text1"/>
        </w:rPr>
        <w:t>6</w:t>
      </w:r>
      <w:r w:rsidRPr="00EC5137">
        <w:rPr>
          <w:rFonts w:hint="eastAsia"/>
          <w:color w:val="000000" w:themeColor="text1"/>
        </w:rPr>
        <w:t>月</w:t>
      </w:r>
      <w:r w:rsidR="00EC5137" w:rsidRPr="00EC5137">
        <w:rPr>
          <w:rFonts w:hint="eastAsia"/>
          <w:color w:val="000000" w:themeColor="text1"/>
        </w:rPr>
        <w:t>16</w:t>
      </w:r>
      <w:r w:rsidRPr="00EC5137">
        <w:rPr>
          <w:rFonts w:hint="eastAsia"/>
          <w:color w:val="000000" w:themeColor="text1"/>
        </w:rPr>
        <w:t>日</w:t>
      </w:r>
      <w:r w:rsidR="00EC5137" w:rsidRPr="00EC5137">
        <w:rPr>
          <w:rFonts w:hint="eastAsia"/>
          <w:color w:val="000000" w:themeColor="text1"/>
        </w:rPr>
        <w:t>上</w:t>
      </w:r>
      <w:r w:rsidRPr="00EC5137">
        <w:rPr>
          <w:rFonts w:hint="eastAsia"/>
          <w:color w:val="000000" w:themeColor="text1"/>
        </w:rPr>
        <w:t>午</w:t>
      </w:r>
      <w:r w:rsidR="00EC5137" w:rsidRPr="00EC5137">
        <w:rPr>
          <w:rFonts w:hint="eastAsia"/>
          <w:color w:val="000000" w:themeColor="text1"/>
        </w:rPr>
        <w:t>9:0</w:t>
      </w:r>
      <w:r w:rsidRPr="00EC5137">
        <w:rPr>
          <w:color w:val="000000" w:themeColor="text1"/>
        </w:rPr>
        <w:t>0</w:t>
      </w:r>
      <w:r w:rsidRPr="00EC5137">
        <w:rPr>
          <w:rFonts w:hint="eastAsia"/>
          <w:color w:val="000000" w:themeColor="text1"/>
        </w:rPr>
        <w:t>（请于</w:t>
      </w:r>
      <w:r w:rsidR="00EC5137" w:rsidRPr="00EC5137">
        <w:rPr>
          <w:rFonts w:hint="eastAsia"/>
          <w:color w:val="000000" w:themeColor="text1"/>
        </w:rPr>
        <w:t>8</w:t>
      </w:r>
      <w:r w:rsidRPr="00EC5137">
        <w:rPr>
          <w:color w:val="000000" w:themeColor="text1"/>
        </w:rPr>
        <w:t>:</w:t>
      </w:r>
      <w:r w:rsidR="00EC5137" w:rsidRPr="00EC5137">
        <w:rPr>
          <w:rFonts w:hint="eastAsia"/>
          <w:color w:val="000000" w:themeColor="text1"/>
        </w:rPr>
        <w:t>55</w:t>
      </w:r>
      <w:r w:rsidRPr="00EC5137">
        <w:rPr>
          <w:rFonts w:hint="eastAsia"/>
          <w:color w:val="000000" w:themeColor="text1"/>
        </w:rPr>
        <w:t>之前在行政楼</w:t>
      </w:r>
      <w:r w:rsidRPr="00EC5137">
        <w:rPr>
          <w:color w:val="000000" w:themeColor="text1"/>
        </w:rPr>
        <w:t>3</w:t>
      </w:r>
      <w:r w:rsidRPr="00EC5137">
        <w:rPr>
          <w:rFonts w:hint="eastAsia"/>
          <w:color w:val="000000" w:themeColor="text1"/>
        </w:rPr>
        <w:t>楼接待室门口完成签到）。（如时间有变动，将会提前另行通知）</w:t>
      </w:r>
    </w:p>
    <w:p w:rsidR="00AF5CB3" w:rsidRPr="00EC5137" w:rsidRDefault="00AF5CB3" w:rsidP="008473D7">
      <w:pPr>
        <w:spacing w:line="360" w:lineRule="auto"/>
        <w:ind w:firstLineChars="200" w:firstLine="420"/>
        <w:rPr>
          <w:color w:val="000000" w:themeColor="text1"/>
        </w:rPr>
      </w:pPr>
      <w:r w:rsidRPr="00EC5137">
        <w:rPr>
          <w:color w:val="000000" w:themeColor="text1"/>
        </w:rPr>
        <w:t>2</w:t>
      </w:r>
      <w:r w:rsidRPr="00EC5137">
        <w:rPr>
          <w:rFonts w:hint="eastAsia"/>
          <w:color w:val="000000" w:themeColor="text1"/>
        </w:rPr>
        <w:t>、评审地点：中山市西区康欣路</w:t>
      </w:r>
      <w:r w:rsidRPr="00EC5137">
        <w:rPr>
          <w:color w:val="000000" w:themeColor="text1"/>
        </w:rPr>
        <w:t>3</w:t>
      </w:r>
      <w:r w:rsidRPr="00EC5137">
        <w:rPr>
          <w:rFonts w:hint="eastAsia"/>
          <w:color w:val="000000" w:themeColor="text1"/>
        </w:rPr>
        <w:t>号中医院行政楼三楼</w:t>
      </w:r>
      <w:r w:rsidRPr="00EC5137">
        <w:rPr>
          <w:color w:val="000000" w:themeColor="text1"/>
        </w:rPr>
        <w:t>3</w:t>
      </w:r>
      <w:r w:rsidRPr="00EC5137">
        <w:rPr>
          <w:rFonts w:hint="eastAsia"/>
          <w:color w:val="000000" w:themeColor="text1"/>
        </w:rPr>
        <w:t>号会议室</w:t>
      </w:r>
    </w:p>
    <w:p w:rsidR="008473D7" w:rsidRDefault="008473D7">
      <w:pPr>
        <w:widowControl/>
        <w:spacing w:line="360" w:lineRule="auto"/>
        <w:jc w:val="left"/>
        <w:rPr>
          <w:b/>
          <w:sz w:val="24"/>
        </w:rPr>
      </w:pPr>
    </w:p>
    <w:p w:rsidR="00AF5CB3" w:rsidRDefault="00AF5CB3">
      <w:pPr>
        <w:widowControl/>
        <w:spacing w:line="360" w:lineRule="auto"/>
        <w:jc w:val="left"/>
        <w:rPr>
          <w:b/>
          <w:sz w:val="24"/>
        </w:rPr>
      </w:pPr>
      <w:r>
        <w:rPr>
          <w:rFonts w:hint="eastAsia"/>
          <w:b/>
          <w:sz w:val="24"/>
        </w:rPr>
        <w:t>十一、联系方式</w:t>
      </w:r>
    </w:p>
    <w:p w:rsidR="00AF5CB3" w:rsidRDefault="00AF5CB3" w:rsidP="006C372B">
      <w:pPr>
        <w:spacing w:line="360" w:lineRule="auto"/>
        <w:ind w:firstLineChars="200" w:firstLine="420"/>
      </w:pPr>
      <w:r>
        <w:t>1</w:t>
      </w:r>
      <w:r>
        <w:rPr>
          <w:rFonts w:hint="eastAsia"/>
        </w:rPr>
        <w:t>、联系人：程小姐</w:t>
      </w:r>
    </w:p>
    <w:p w:rsidR="00AF5CB3" w:rsidRDefault="00AF5CB3" w:rsidP="006C372B">
      <w:pPr>
        <w:spacing w:line="360" w:lineRule="auto"/>
        <w:ind w:firstLineChars="200" w:firstLine="420"/>
      </w:pPr>
      <w:r>
        <w:lastRenderedPageBreak/>
        <w:t>2</w:t>
      </w:r>
      <w:r>
        <w:rPr>
          <w:rFonts w:hint="eastAsia"/>
        </w:rPr>
        <w:t>、联系电话：</w:t>
      </w:r>
      <w:r>
        <w:t>0760-89980312</w:t>
      </w:r>
    </w:p>
    <w:p w:rsidR="00AF5CB3" w:rsidRDefault="00AF5CB3" w:rsidP="008473D7">
      <w:pPr>
        <w:spacing w:line="360" w:lineRule="auto"/>
        <w:ind w:firstLineChars="200" w:firstLine="420"/>
      </w:pPr>
      <w:r>
        <w:t>3</w:t>
      </w:r>
      <w:r>
        <w:rPr>
          <w:rFonts w:hint="eastAsia"/>
        </w:rPr>
        <w:t>、联系地址：中山市中医院行政四楼</w:t>
      </w:r>
      <w:r>
        <w:t>403</w:t>
      </w:r>
      <w:r>
        <w:rPr>
          <w:rFonts w:hint="eastAsia"/>
        </w:rPr>
        <w:t>室总务部</w:t>
      </w:r>
    </w:p>
    <w:p w:rsidR="00AF5CB3" w:rsidRDefault="00AF5CB3">
      <w:pPr>
        <w:widowControl/>
        <w:jc w:val="left"/>
      </w:pPr>
    </w:p>
    <w:p w:rsidR="00AF5CB3" w:rsidRDefault="00AF5CB3">
      <w:pPr>
        <w:widowControl/>
        <w:spacing w:line="360" w:lineRule="auto"/>
        <w:jc w:val="left"/>
        <w:rPr>
          <w:sz w:val="24"/>
          <w:szCs w:val="24"/>
        </w:rPr>
      </w:pPr>
      <w:r>
        <w:rPr>
          <w:rFonts w:hint="eastAsia"/>
          <w:b/>
          <w:sz w:val="24"/>
          <w:szCs w:val="24"/>
        </w:rPr>
        <w:t>模版一：无违法违纪行为承诺书</w:t>
      </w:r>
    </w:p>
    <w:p w:rsidR="00AF5CB3" w:rsidRDefault="00AF5CB3">
      <w:pPr>
        <w:widowControl/>
        <w:spacing w:line="500" w:lineRule="exact"/>
        <w:jc w:val="center"/>
        <w:rPr>
          <w:b/>
          <w:sz w:val="24"/>
          <w:szCs w:val="24"/>
        </w:rPr>
      </w:pPr>
    </w:p>
    <w:p w:rsidR="00AF5CB3" w:rsidRDefault="00AF5CB3">
      <w:pPr>
        <w:widowControl/>
        <w:spacing w:line="500" w:lineRule="exact"/>
        <w:jc w:val="center"/>
        <w:rPr>
          <w:b/>
          <w:sz w:val="24"/>
          <w:szCs w:val="24"/>
        </w:rPr>
      </w:pPr>
      <w:r>
        <w:rPr>
          <w:rFonts w:hint="eastAsia"/>
          <w:b/>
          <w:sz w:val="24"/>
          <w:szCs w:val="24"/>
        </w:rPr>
        <w:t>无违法违纪行为承诺书</w:t>
      </w:r>
    </w:p>
    <w:p w:rsidR="00AF5CB3" w:rsidRDefault="00AF5CB3">
      <w:pPr>
        <w:widowControl/>
        <w:spacing w:line="460" w:lineRule="exact"/>
        <w:ind w:firstLine="840"/>
        <w:jc w:val="left"/>
        <w:rPr>
          <w:sz w:val="24"/>
          <w:szCs w:val="24"/>
          <w:u w:val="single"/>
        </w:rPr>
      </w:pPr>
    </w:p>
    <w:p w:rsidR="00AF5CB3" w:rsidRDefault="00AF5CB3">
      <w:pPr>
        <w:widowControl/>
        <w:spacing w:line="460" w:lineRule="exact"/>
        <w:ind w:firstLine="840"/>
        <w:jc w:val="left"/>
        <w:rPr>
          <w:sz w:val="24"/>
          <w:szCs w:val="24"/>
        </w:rPr>
      </w:pPr>
      <w:r>
        <w:rPr>
          <w:rFonts w:hint="eastAsia"/>
          <w:sz w:val="24"/>
          <w:szCs w:val="24"/>
        </w:rPr>
        <w:t>本公司郑重承诺：本公司在以往参与公开招标活动中未有违法违纪行为并受过处罚。</w:t>
      </w:r>
    </w:p>
    <w:p w:rsidR="00AF5CB3" w:rsidRDefault="00AF5CB3">
      <w:pPr>
        <w:widowControl/>
        <w:spacing w:line="460" w:lineRule="exact"/>
        <w:ind w:firstLine="560"/>
        <w:jc w:val="left"/>
        <w:rPr>
          <w:sz w:val="24"/>
          <w:szCs w:val="24"/>
        </w:rPr>
      </w:pPr>
      <w:r>
        <w:rPr>
          <w:sz w:val="24"/>
          <w:szCs w:val="24"/>
        </w:rPr>
        <w:t xml:space="preserve"> </w:t>
      </w:r>
      <w:r>
        <w:rPr>
          <w:rFonts w:hint="eastAsia"/>
          <w:sz w:val="24"/>
          <w:szCs w:val="24"/>
        </w:rPr>
        <w:t>如有发现相关违法违纪行为，我公司愿承担一切法律责任。</w:t>
      </w:r>
    </w:p>
    <w:p w:rsidR="00AF5CB3" w:rsidRDefault="00AF5CB3">
      <w:pPr>
        <w:widowControl/>
        <w:spacing w:line="460" w:lineRule="exact"/>
        <w:ind w:firstLine="560"/>
        <w:jc w:val="left"/>
        <w:rPr>
          <w:sz w:val="24"/>
          <w:szCs w:val="24"/>
        </w:rPr>
      </w:pPr>
      <w:r>
        <w:rPr>
          <w:sz w:val="24"/>
          <w:szCs w:val="24"/>
        </w:rPr>
        <w:t xml:space="preserve"> </w:t>
      </w:r>
      <w:r>
        <w:rPr>
          <w:rFonts w:hint="eastAsia"/>
          <w:sz w:val="24"/>
          <w:szCs w:val="24"/>
        </w:rPr>
        <w:t>特此承诺。</w:t>
      </w:r>
    </w:p>
    <w:p w:rsidR="00AF5CB3" w:rsidRDefault="00AF5CB3">
      <w:pPr>
        <w:widowControl/>
        <w:spacing w:line="460" w:lineRule="exact"/>
        <w:ind w:firstLine="560"/>
        <w:jc w:val="left"/>
        <w:rPr>
          <w:sz w:val="24"/>
          <w:szCs w:val="24"/>
        </w:rPr>
      </w:pPr>
    </w:p>
    <w:p w:rsidR="00AF5CB3" w:rsidRDefault="00AF5CB3">
      <w:pPr>
        <w:widowControl/>
        <w:snapToGrid w:val="0"/>
        <w:spacing w:line="360" w:lineRule="auto"/>
        <w:jc w:val="left"/>
        <w:rPr>
          <w:sz w:val="24"/>
          <w:szCs w:val="24"/>
        </w:rPr>
      </w:pPr>
    </w:p>
    <w:p w:rsidR="00AF5CB3" w:rsidRDefault="00AF5CB3">
      <w:pPr>
        <w:widowControl/>
        <w:snapToGrid w:val="0"/>
        <w:spacing w:line="360" w:lineRule="auto"/>
        <w:jc w:val="left"/>
        <w:rPr>
          <w:sz w:val="24"/>
          <w:szCs w:val="24"/>
          <w:u w:val="single"/>
        </w:rPr>
      </w:pPr>
      <w:r>
        <w:rPr>
          <w:rFonts w:hint="eastAsia"/>
          <w:sz w:val="24"/>
          <w:szCs w:val="24"/>
        </w:rPr>
        <w:t>响应人名称（盖章）：</w:t>
      </w:r>
    </w:p>
    <w:p w:rsidR="00AF5CB3" w:rsidRDefault="00AF5CB3">
      <w:pPr>
        <w:widowControl/>
        <w:snapToGrid w:val="0"/>
        <w:spacing w:line="360" w:lineRule="auto"/>
        <w:jc w:val="left"/>
        <w:rPr>
          <w:sz w:val="24"/>
          <w:szCs w:val="24"/>
        </w:rPr>
      </w:pPr>
      <w:r>
        <w:rPr>
          <w:rFonts w:hint="eastAsia"/>
          <w:sz w:val="24"/>
          <w:szCs w:val="24"/>
        </w:rPr>
        <w:t>法定代表人（或授权代表）签名：</w:t>
      </w:r>
    </w:p>
    <w:p w:rsidR="00AF5CB3" w:rsidRDefault="00AF5CB3">
      <w:pPr>
        <w:widowControl/>
        <w:snapToGrid w:val="0"/>
        <w:spacing w:line="360" w:lineRule="auto"/>
        <w:jc w:val="left"/>
        <w:rPr>
          <w:sz w:val="24"/>
          <w:szCs w:val="24"/>
        </w:rPr>
      </w:pPr>
      <w:r>
        <w:rPr>
          <w:rFonts w:hint="eastAsia"/>
          <w:sz w:val="24"/>
          <w:szCs w:val="24"/>
        </w:rPr>
        <w:t>日期：年月日</w:t>
      </w:r>
    </w:p>
    <w:p w:rsidR="00AF5CB3" w:rsidRDefault="00AF5CB3">
      <w:pPr>
        <w:widowControl/>
        <w:ind w:firstLine="420"/>
        <w:jc w:val="left"/>
        <w:rPr>
          <w:sz w:val="28"/>
        </w:rPr>
      </w:pPr>
    </w:p>
    <w:p w:rsidR="00AF5CB3" w:rsidRDefault="00AF5CB3">
      <w:pPr>
        <w:widowControl/>
        <w:ind w:firstLine="420"/>
        <w:jc w:val="left"/>
        <w:rPr>
          <w:sz w:val="28"/>
        </w:rPr>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ind w:firstLine="420"/>
        <w:jc w:val="left"/>
      </w:pPr>
    </w:p>
    <w:p w:rsidR="00AF5CB3" w:rsidRDefault="00AF5CB3">
      <w:pPr>
        <w:widowControl/>
        <w:jc w:val="left"/>
      </w:pPr>
    </w:p>
    <w:p w:rsidR="00AF5CB3" w:rsidRDefault="00AF5CB3">
      <w:pPr>
        <w:keepNext/>
        <w:keepLines/>
        <w:widowControl/>
        <w:jc w:val="left"/>
        <w:rPr>
          <w:b/>
          <w:sz w:val="24"/>
        </w:rPr>
      </w:pPr>
      <w:r>
        <w:rPr>
          <w:rFonts w:hint="eastAsia"/>
          <w:b/>
          <w:sz w:val="24"/>
        </w:rPr>
        <w:t>模版二：无围标、串标行为承诺书（模板）</w:t>
      </w:r>
    </w:p>
    <w:p w:rsidR="00AF5CB3" w:rsidRDefault="00AF5CB3">
      <w:pPr>
        <w:widowControl/>
        <w:jc w:val="left"/>
        <w:rPr>
          <w:b/>
          <w:sz w:val="24"/>
        </w:rPr>
      </w:pPr>
    </w:p>
    <w:p w:rsidR="00AF5CB3" w:rsidRDefault="00AF5CB3">
      <w:pPr>
        <w:widowControl/>
        <w:spacing w:line="360" w:lineRule="auto"/>
        <w:jc w:val="center"/>
        <w:rPr>
          <w:sz w:val="24"/>
          <w:u w:val="single"/>
        </w:rPr>
      </w:pPr>
      <w:r>
        <w:rPr>
          <w:rFonts w:hint="eastAsia"/>
          <w:b/>
          <w:sz w:val="24"/>
        </w:rPr>
        <w:t>无串通响应等违法违规行为承诺书</w:t>
      </w:r>
    </w:p>
    <w:p w:rsidR="00AF5CB3" w:rsidRDefault="00AF5CB3">
      <w:pPr>
        <w:widowControl/>
        <w:spacing w:line="480" w:lineRule="exact"/>
        <w:ind w:firstLine="480"/>
        <w:jc w:val="left"/>
        <w:rPr>
          <w:color w:val="000000"/>
          <w:sz w:val="24"/>
        </w:rPr>
      </w:pPr>
      <w:r>
        <w:rPr>
          <w:rFonts w:hint="eastAsia"/>
          <w:color w:val="000000"/>
          <w:sz w:val="24"/>
        </w:rPr>
        <w:t>本公司郑重承诺：本公司在参加本次项目名称：（谈判项目编号：）活动中，无以下围标、串标行为：</w:t>
      </w:r>
    </w:p>
    <w:p w:rsidR="00AF5CB3" w:rsidRDefault="00AF5CB3">
      <w:pPr>
        <w:widowControl/>
        <w:spacing w:line="480" w:lineRule="exact"/>
        <w:ind w:firstLine="480"/>
        <w:jc w:val="left"/>
        <w:rPr>
          <w:color w:val="000000"/>
          <w:sz w:val="24"/>
        </w:rPr>
      </w:pPr>
      <w:r>
        <w:rPr>
          <w:rFonts w:hint="eastAsia"/>
          <w:color w:val="000000"/>
          <w:sz w:val="24"/>
        </w:rPr>
        <w:t>（一）不同供应商的响应文件由同一单位或者个人编制；</w:t>
      </w:r>
    </w:p>
    <w:p w:rsidR="00AF5CB3" w:rsidRDefault="00AF5CB3">
      <w:pPr>
        <w:widowControl/>
        <w:spacing w:line="480" w:lineRule="exact"/>
        <w:ind w:firstLine="480"/>
        <w:jc w:val="left"/>
        <w:rPr>
          <w:color w:val="000000"/>
          <w:sz w:val="24"/>
        </w:rPr>
      </w:pPr>
      <w:r>
        <w:rPr>
          <w:rFonts w:hint="eastAsia"/>
          <w:color w:val="000000"/>
          <w:sz w:val="24"/>
        </w:rPr>
        <w:t>（二）不同供应商委托同一单位或者个人办理谈判事宜；</w:t>
      </w:r>
    </w:p>
    <w:p w:rsidR="00AF5CB3" w:rsidRDefault="00AF5CB3">
      <w:pPr>
        <w:widowControl/>
        <w:spacing w:line="480" w:lineRule="exact"/>
        <w:ind w:firstLine="480"/>
        <w:jc w:val="left"/>
        <w:rPr>
          <w:color w:val="000000"/>
          <w:sz w:val="24"/>
        </w:rPr>
      </w:pPr>
      <w:r>
        <w:rPr>
          <w:rFonts w:hint="eastAsia"/>
          <w:color w:val="000000"/>
          <w:sz w:val="24"/>
        </w:rPr>
        <w:t>（三）不同供应商的响应文件载明的项目管理成员或者联系人员为同一人；</w:t>
      </w:r>
    </w:p>
    <w:p w:rsidR="00AF5CB3" w:rsidRDefault="00AF5CB3">
      <w:pPr>
        <w:widowControl/>
        <w:spacing w:line="480" w:lineRule="exact"/>
        <w:ind w:firstLine="480"/>
        <w:jc w:val="left"/>
        <w:rPr>
          <w:color w:val="000000"/>
          <w:sz w:val="24"/>
        </w:rPr>
      </w:pPr>
      <w:r>
        <w:rPr>
          <w:rFonts w:hint="eastAsia"/>
          <w:color w:val="000000"/>
          <w:sz w:val="24"/>
        </w:rPr>
        <w:t>（四）不同供应商的响应文件异常一致或者响应报价呈规律性差异；</w:t>
      </w:r>
    </w:p>
    <w:p w:rsidR="00AF5CB3" w:rsidRDefault="00AF5CB3">
      <w:pPr>
        <w:widowControl/>
        <w:spacing w:line="480" w:lineRule="exact"/>
        <w:ind w:firstLine="480"/>
        <w:jc w:val="left"/>
        <w:rPr>
          <w:color w:val="000000"/>
          <w:sz w:val="24"/>
        </w:rPr>
      </w:pPr>
      <w:r>
        <w:rPr>
          <w:rFonts w:hint="eastAsia"/>
          <w:color w:val="000000"/>
          <w:sz w:val="24"/>
        </w:rPr>
        <w:t>（五）不同供应商的响应文件相互混装；</w:t>
      </w:r>
    </w:p>
    <w:p w:rsidR="00AF5CB3" w:rsidRDefault="00AF5CB3">
      <w:pPr>
        <w:widowControl/>
        <w:spacing w:line="480" w:lineRule="exact"/>
        <w:ind w:firstLine="480"/>
        <w:jc w:val="left"/>
        <w:rPr>
          <w:color w:val="000000"/>
          <w:sz w:val="24"/>
        </w:rPr>
      </w:pPr>
      <w:r>
        <w:rPr>
          <w:rFonts w:hint="eastAsia"/>
          <w:color w:val="000000"/>
          <w:sz w:val="24"/>
        </w:rPr>
        <w:t>（六）不同供应商的响应保证金从同一单位或者个人的账户转出；</w:t>
      </w:r>
    </w:p>
    <w:p w:rsidR="00AF5CB3" w:rsidRDefault="00AF5CB3">
      <w:pPr>
        <w:widowControl/>
        <w:spacing w:line="480" w:lineRule="exact"/>
        <w:ind w:firstLine="480"/>
        <w:jc w:val="left"/>
        <w:rPr>
          <w:color w:val="000000"/>
          <w:sz w:val="24"/>
        </w:rPr>
      </w:pPr>
      <w:r>
        <w:rPr>
          <w:rFonts w:hint="eastAsia"/>
          <w:color w:val="000000"/>
          <w:sz w:val="24"/>
        </w:rPr>
        <w:t>（七）不同供应商的董事、监事、高管、单位负责人为同一人或者存在控股、管理关系的不同单位参加同一包组谈判项目响应；</w:t>
      </w:r>
    </w:p>
    <w:p w:rsidR="00AF5CB3" w:rsidRDefault="00AF5CB3">
      <w:pPr>
        <w:widowControl/>
        <w:spacing w:line="480" w:lineRule="exact"/>
        <w:ind w:firstLine="480"/>
        <w:jc w:val="left"/>
        <w:rPr>
          <w:color w:val="000000"/>
          <w:sz w:val="24"/>
        </w:rPr>
      </w:pPr>
      <w:r>
        <w:rPr>
          <w:rFonts w:hint="eastAsia"/>
          <w:color w:val="000000"/>
          <w:sz w:val="24"/>
        </w:rPr>
        <w:t>（八）法律法规界定的其他围标串标行为。</w:t>
      </w:r>
    </w:p>
    <w:p w:rsidR="00AF5CB3" w:rsidRDefault="00AF5CB3">
      <w:pPr>
        <w:widowControl/>
        <w:spacing w:line="480" w:lineRule="exact"/>
        <w:ind w:firstLine="480"/>
        <w:jc w:val="left"/>
        <w:rPr>
          <w:color w:val="000000"/>
          <w:sz w:val="24"/>
        </w:rPr>
      </w:pPr>
      <w:r>
        <w:rPr>
          <w:rFonts w:hint="eastAsia"/>
          <w:color w:val="000000"/>
          <w:sz w:val="24"/>
        </w:rPr>
        <w:t>如有发现我公司存在围标、串标行为，我公司愿承担一切法律责任。</w:t>
      </w:r>
    </w:p>
    <w:p w:rsidR="00AF5CB3" w:rsidRDefault="00AF5CB3">
      <w:pPr>
        <w:widowControl/>
        <w:spacing w:line="480" w:lineRule="exact"/>
        <w:ind w:firstLine="480"/>
        <w:jc w:val="left"/>
        <w:rPr>
          <w:color w:val="000000"/>
          <w:sz w:val="24"/>
        </w:rPr>
      </w:pPr>
      <w:r>
        <w:rPr>
          <w:rFonts w:hint="eastAsia"/>
          <w:color w:val="000000"/>
          <w:sz w:val="24"/>
        </w:rPr>
        <w:t>特此承诺！</w:t>
      </w:r>
    </w:p>
    <w:p w:rsidR="00AF5CB3" w:rsidRDefault="00AF5CB3">
      <w:pPr>
        <w:widowControl/>
        <w:spacing w:line="480" w:lineRule="exact"/>
        <w:ind w:firstLine="440"/>
        <w:jc w:val="left"/>
        <w:rPr>
          <w:color w:val="000000"/>
          <w:sz w:val="22"/>
        </w:rPr>
      </w:pPr>
    </w:p>
    <w:p w:rsidR="00AF5CB3" w:rsidRDefault="00AF5CB3">
      <w:pPr>
        <w:widowControl/>
        <w:spacing w:line="480" w:lineRule="exact"/>
        <w:ind w:firstLine="440"/>
        <w:jc w:val="left"/>
        <w:rPr>
          <w:color w:val="000000"/>
          <w:sz w:val="22"/>
        </w:rPr>
      </w:pPr>
    </w:p>
    <w:p w:rsidR="00AF5CB3" w:rsidRDefault="00AF5CB3">
      <w:pPr>
        <w:widowControl/>
        <w:spacing w:line="480" w:lineRule="exact"/>
        <w:ind w:firstLine="440"/>
        <w:jc w:val="left"/>
        <w:rPr>
          <w:color w:val="000000"/>
          <w:sz w:val="22"/>
        </w:rPr>
      </w:pPr>
    </w:p>
    <w:p w:rsidR="00AF5CB3" w:rsidRDefault="00AF5CB3">
      <w:pPr>
        <w:widowControl/>
        <w:spacing w:line="480" w:lineRule="exact"/>
        <w:ind w:firstLine="440"/>
        <w:jc w:val="left"/>
        <w:rPr>
          <w:color w:val="000000"/>
          <w:sz w:val="22"/>
        </w:rPr>
      </w:pPr>
    </w:p>
    <w:p w:rsidR="00AF5CB3" w:rsidRDefault="00AF5CB3">
      <w:pPr>
        <w:widowControl/>
        <w:spacing w:line="480" w:lineRule="exact"/>
        <w:ind w:firstLine="480"/>
        <w:jc w:val="left"/>
        <w:rPr>
          <w:color w:val="000000"/>
          <w:sz w:val="24"/>
        </w:rPr>
      </w:pPr>
    </w:p>
    <w:p w:rsidR="00AF5CB3" w:rsidRDefault="00AF5CB3">
      <w:pPr>
        <w:widowControl/>
        <w:spacing w:line="480" w:lineRule="exact"/>
        <w:ind w:firstLine="480"/>
        <w:jc w:val="left"/>
        <w:rPr>
          <w:sz w:val="24"/>
          <w:u w:val="single"/>
        </w:rPr>
      </w:pPr>
      <w:r>
        <w:rPr>
          <w:rFonts w:hint="eastAsia"/>
          <w:sz w:val="24"/>
        </w:rPr>
        <w:t>响应人名称（盖章）：</w:t>
      </w:r>
    </w:p>
    <w:p w:rsidR="00AF5CB3" w:rsidRDefault="00AF5CB3">
      <w:pPr>
        <w:widowControl/>
        <w:spacing w:line="480" w:lineRule="exact"/>
        <w:ind w:firstLine="480"/>
        <w:jc w:val="left"/>
        <w:rPr>
          <w:color w:val="000000"/>
          <w:sz w:val="24"/>
        </w:rPr>
      </w:pPr>
      <w:r>
        <w:rPr>
          <w:rFonts w:hint="eastAsia"/>
          <w:sz w:val="24"/>
        </w:rPr>
        <w:t>响应人法定代表人（或法定代表人授权代表）签字（或盖私章）：</w:t>
      </w:r>
    </w:p>
    <w:p w:rsidR="00AF5CB3" w:rsidRDefault="00AF5CB3">
      <w:pPr>
        <w:widowControl/>
        <w:spacing w:line="480" w:lineRule="exact"/>
        <w:ind w:firstLine="480"/>
        <w:jc w:val="left"/>
        <w:rPr>
          <w:color w:val="000000"/>
          <w:sz w:val="24"/>
        </w:rPr>
      </w:pPr>
      <w:r>
        <w:rPr>
          <w:rFonts w:hint="eastAsia"/>
          <w:color w:val="000000"/>
          <w:sz w:val="24"/>
        </w:rPr>
        <w:t>日期：</w:t>
      </w:r>
      <w:r>
        <w:rPr>
          <w:rFonts w:hint="eastAsia"/>
          <w:sz w:val="24"/>
        </w:rPr>
        <w:t>年月日</w:t>
      </w: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p>
    <w:p w:rsidR="008473D7" w:rsidRDefault="008473D7" w:rsidP="008473D7">
      <w:pPr>
        <w:widowControl/>
        <w:spacing w:line="480" w:lineRule="exact"/>
        <w:jc w:val="left"/>
        <w:rPr>
          <w:b/>
          <w:sz w:val="24"/>
        </w:rPr>
      </w:pPr>
      <w:r>
        <w:rPr>
          <w:rFonts w:hint="eastAsia"/>
          <w:b/>
          <w:sz w:val="24"/>
        </w:rPr>
        <w:t>模版三：</w:t>
      </w:r>
    </w:p>
    <w:p w:rsidR="008473D7" w:rsidRDefault="008473D7" w:rsidP="002D73B4">
      <w:pPr>
        <w:spacing w:beforeLines="100" w:line="360" w:lineRule="auto"/>
        <w:jc w:val="center"/>
        <w:rPr>
          <w:rFonts w:ascii="宋体"/>
          <w:b/>
          <w:bCs/>
          <w:sz w:val="28"/>
          <w:szCs w:val="28"/>
        </w:rPr>
      </w:pPr>
      <w:r>
        <w:rPr>
          <w:rFonts w:ascii="宋体" w:hAnsi="宋体" w:hint="eastAsia"/>
          <w:b/>
          <w:bCs/>
          <w:sz w:val="28"/>
          <w:szCs w:val="28"/>
        </w:rPr>
        <w:t>技术（服务）要求响应表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246"/>
        <w:gridCol w:w="3118"/>
        <w:gridCol w:w="1276"/>
        <w:gridCol w:w="1276"/>
      </w:tblGrid>
      <w:tr w:rsidR="008473D7" w:rsidTr="006B35BB">
        <w:trPr>
          <w:trHeight w:val="669"/>
        </w:trPr>
        <w:tc>
          <w:tcPr>
            <w:tcW w:w="556" w:type="dxa"/>
            <w:shd w:val="clear" w:color="auto" w:fill="F3F3F3"/>
            <w:vAlign w:val="center"/>
          </w:tcPr>
          <w:p w:rsidR="008473D7" w:rsidRDefault="008473D7" w:rsidP="006B35BB">
            <w:pPr>
              <w:snapToGrid w:val="0"/>
              <w:jc w:val="center"/>
              <w:rPr>
                <w:rFonts w:ascii="宋体"/>
                <w:b/>
                <w:bCs/>
                <w:szCs w:val="21"/>
              </w:rPr>
            </w:pPr>
            <w:r>
              <w:rPr>
                <w:rFonts w:ascii="宋体" w:hAnsi="宋体" w:hint="eastAsia"/>
                <w:b/>
                <w:bCs/>
                <w:szCs w:val="21"/>
              </w:rPr>
              <w:t>序号</w:t>
            </w:r>
          </w:p>
        </w:tc>
        <w:tc>
          <w:tcPr>
            <w:tcW w:w="2246" w:type="dxa"/>
            <w:shd w:val="clear" w:color="auto" w:fill="F3F3F3"/>
            <w:vAlign w:val="center"/>
          </w:tcPr>
          <w:p w:rsidR="008473D7" w:rsidRDefault="008473D7" w:rsidP="006B35BB">
            <w:pPr>
              <w:jc w:val="center"/>
              <w:rPr>
                <w:rFonts w:ascii="宋体"/>
                <w:b/>
                <w:bCs/>
                <w:szCs w:val="21"/>
              </w:rPr>
            </w:pPr>
            <w:r>
              <w:rPr>
                <w:rFonts w:ascii="宋体" w:hAnsi="宋体" w:hint="eastAsia"/>
                <w:b/>
                <w:bCs/>
                <w:szCs w:val="21"/>
              </w:rPr>
              <w:t>用户需求条款</w:t>
            </w:r>
          </w:p>
        </w:tc>
        <w:tc>
          <w:tcPr>
            <w:tcW w:w="3118" w:type="dxa"/>
            <w:shd w:val="clear" w:color="auto" w:fill="F3F3F3"/>
            <w:vAlign w:val="center"/>
          </w:tcPr>
          <w:p w:rsidR="008473D7" w:rsidRDefault="008473D7" w:rsidP="006B35BB">
            <w:pPr>
              <w:jc w:val="center"/>
              <w:rPr>
                <w:rFonts w:ascii="宋体"/>
                <w:b/>
                <w:bCs/>
                <w:szCs w:val="21"/>
              </w:rPr>
            </w:pPr>
            <w:r>
              <w:rPr>
                <w:rFonts w:ascii="宋体" w:hAnsi="宋体" w:hint="eastAsia"/>
                <w:b/>
                <w:bCs/>
                <w:szCs w:val="21"/>
              </w:rPr>
              <w:t>投标人响应描述</w:t>
            </w:r>
          </w:p>
          <w:p w:rsidR="008473D7" w:rsidRDefault="008473D7" w:rsidP="006B35BB">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8473D7" w:rsidRDefault="008473D7" w:rsidP="006B35BB">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8473D7" w:rsidRDefault="008473D7" w:rsidP="006B35BB">
            <w:pPr>
              <w:snapToGrid w:val="0"/>
              <w:jc w:val="center"/>
              <w:rPr>
                <w:rFonts w:ascii="宋体"/>
                <w:b/>
                <w:bCs/>
                <w:szCs w:val="21"/>
              </w:rPr>
            </w:pPr>
            <w:r>
              <w:rPr>
                <w:rFonts w:ascii="宋体" w:hAnsi="宋体" w:hint="eastAsia"/>
                <w:b/>
                <w:bCs/>
                <w:szCs w:val="21"/>
              </w:rPr>
              <w:t>偏离说明</w:t>
            </w: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snapToGrid w:val="0"/>
              <w:rPr>
                <w:rFonts w:ascii="宋体"/>
                <w:szCs w:val="21"/>
              </w:rPr>
            </w:pPr>
          </w:p>
        </w:tc>
        <w:tc>
          <w:tcPr>
            <w:tcW w:w="3118" w:type="dxa"/>
            <w:vAlign w:val="center"/>
          </w:tcPr>
          <w:p w:rsidR="008473D7" w:rsidRDefault="008473D7" w:rsidP="006B35BB">
            <w:pPr>
              <w:snapToGrid w:val="0"/>
              <w:rPr>
                <w:rFonts w:ascii="宋体"/>
                <w:szCs w:val="21"/>
              </w:rPr>
            </w:pPr>
          </w:p>
        </w:tc>
        <w:tc>
          <w:tcPr>
            <w:tcW w:w="1276"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rPr>
                <w:szCs w:val="21"/>
              </w:rPr>
            </w:pPr>
          </w:p>
        </w:tc>
        <w:tc>
          <w:tcPr>
            <w:tcW w:w="3118" w:type="dxa"/>
            <w:vAlign w:val="center"/>
          </w:tcPr>
          <w:p w:rsidR="008473D7" w:rsidRDefault="008473D7" w:rsidP="006B35BB">
            <w:pPr>
              <w:rPr>
                <w:szCs w:val="21"/>
              </w:rPr>
            </w:pPr>
          </w:p>
        </w:tc>
        <w:tc>
          <w:tcPr>
            <w:tcW w:w="1276"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snapToGrid w:val="0"/>
              <w:rPr>
                <w:rFonts w:ascii="宋体"/>
                <w:szCs w:val="21"/>
              </w:rPr>
            </w:pPr>
          </w:p>
        </w:tc>
        <w:tc>
          <w:tcPr>
            <w:tcW w:w="3118" w:type="dxa"/>
            <w:vAlign w:val="center"/>
          </w:tcPr>
          <w:p w:rsidR="008473D7" w:rsidRDefault="008473D7" w:rsidP="006B35BB">
            <w:pPr>
              <w:snapToGrid w:val="0"/>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ind w:right="-35"/>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snapToGrid w:val="0"/>
              <w:rPr>
                <w:rFonts w:ascii="宋体"/>
                <w:szCs w:val="21"/>
              </w:rPr>
            </w:pPr>
          </w:p>
        </w:tc>
        <w:tc>
          <w:tcPr>
            <w:tcW w:w="3118" w:type="dxa"/>
            <w:vAlign w:val="center"/>
          </w:tcPr>
          <w:p w:rsidR="008473D7" w:rsidRDefault="008473D7" w:rsidP="006B35BB">
            <w:pPr>
              <w:snapToGrid w:val="0"/>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numPr>
                <w:ilvl w:val="0"/>
                <w:numId w:val="3"/>
              </w:num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snapToGrid w:val="0"/>
              <w:jc w:val="center"/>
              <w:rPr>
                <w:rFonts w:ascii="宋体"/>
                <w:szCs w:val="21"/>
              </w:rPr>
            </w:pPr>
            <w:r>
              <w:rPr>
                <w:rFonts w:ascii="宋体" w:hAnsi="宋体" w:hint="eastAsia"/>
                <w:szCs w:val="21"/>
              </w:rPr>
              <w:t>…</w:t>
            </w: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r w:rsidR="008473D7" w:rsidTr="006B35BB">
        <w:trPr>
          <w:trHeight w:val="600"/>
        </w:trPr>
        <w:tc>
          <w:tcPr>
            <w:tcW w:w="556" w:type="dxa"/>
            <w:vAlign w:val="center"/>
          </w:tcPr>
          <w:p w:rsidR="008473D7" w:rsidRDefault="008473D7" w:rsidP="006B35BB">
            <w:pPr>
              <w:snapToGrid w:val="0"/>
              <w:jc w:val="center"/>
              <w:rPr>
                <w:rFonts w:ascii="宋体"/>
                <w:szCs w:val="21"/>
              </w:rPr>
            </w:pPr>
          </w:p>
        </w:tc>
        <w:tc>
          <w:tcPr>
            <w:tcW w:w="2246" w:type="dxa"/>
            <w:vAlign w:val="center"/>
          </w:tcPr>
          <w:p w:rsidR="008473D7" w:rsidRDefault="008473D7" w:rsidP="006B35BB">
            <w:pPr>
              <w:rPr>
                <w:rFonts w:ascii="宋体"/>
                <w:szCs w:val="21"/>
              </w:rPr>
            </w:pPr>
          </w:p>
        </w:tc>
        <w:tc>
          <w:tcPr>
            <w:tcW w:w="3118" w:type="dxa"/>
            <w:vAlign w:val="center"/>
          </w:tcPr>
          <w:p w:rsidR="008473D7" w:rsidRDefault="008473D7" w:rsidP="006B35BB">
            <w:pPr>
              <w:rPr>
                <w:rFonts w:ascii="宋体"/>
                <w:szCs w:val="21"/>
              </w:rPr>
            </w:pPr>
          </w:p>
        </w:tc>
        <w:tc>
          <w:tcPr>
            <w:tcW w:w="1276" w:type="dxa"/>
            <w:vAlign w:val="center"/>
          </w:tcPr>
          <w:p w:rsidR="008473D7" w:rsidRDefault="008473D7" w:rsidP="006B35BB">
            <w:pPr>
              <w:snapToGrid w:val="0"/>
              <w:jc w:val="center"/>
              <w:rPr>
                <w:rFonts w:ascii="宋体"/>
                <w:szCs w:val="21"/>
              </w:rPr>
            </w:pPr>
          </w:p>
        </w:tc>
        <w:tc>
          <w:tcPr>
            <w:tcW w:w="1276" w:type="dxa"/>
            <w:vAlign w:val="center"/>
          </w:tcPr>
          <w:p w:rsidR="008473D7" w:rsidRDefault="008473D7" w:rsidP="006B35BB">
            <w:pPr>
              <w:snapToGrid w:val="0"/>
              <w:jc w:val="center"/>
              <w:rPr>
                <w:rFonts w:ascii="宋体"/>
                <w:szCs w:val="21"/>
              </w:rPr>
            </w:pPr>
          </w:p>
        </w:tc>
      </w:tr>
    </w:tbl>
    <w:p w:rsidR="008473D7" w:rsidRDefault="008473D7" w:rsidP="008473D7">
      <w:pPr>
        <w:spacing w:line="300" w:lineRule="auto"/>
        <w:ind w:left="630" w:hangingChars="300" w:hanging="630"/>
        <w:rPr>
          <w:rFonts w:ascii="宋体"/>
          <w:bCs/>
          <w:szCs w:val="21"/>
          <w:lang w:val="en-GB"/>
        </w:rPr>
      </w:pPr>
      <w:r>
        <w:rPr>
          <w:rFonts w:ascii="宋体" w:hAnsi="宋体" w:hint="eastAsia"/>
          <w:bCs/>
          <w:szCs w:val="21"/>
        </w:rPr>
        <w:t>说明：</w:t>
      </w:r>
      <w:r>
        <w:rPr>
          <w:rFonts w:ascii="宋体" w:hAnsi="宋体"/>
          <w:bCs/>
          <w:szCs w:val="21"/>
          <w:lang w:val="en-GB"/>
        </w:rPr>
        <w:t>1.</w:t>
      </w:r>
      <w:r>
        <w:rPr>
          <w:rFonts w:ascii="宋体" w:hAnsi="宋体" w:hint="eastAsia"/>
          <w:bCs/>
          <w:szCs w:val="21"/>
        </w:rPr>
        <w:t>投标人按用户需求书的技术参数、要求、服务内容等项目对应回答，</w:t>
      </w:r>
      <w:r>
        <w:rPr>
          <w:rFonts w:ascii="宋体" w:hAnsi="宋体" w:hint="eastAsia"/>
          <w:bCs/>
          <w:szCs w:val="21"/>
          <w:lang w:val="en-GB"/>
        </w:rPr>
        <w:t>如投标人完全响应或优于，则请在“是否响应”栏内填“是”或“优于”，如投标人不完全响应，则填“否”，并在“偏离说明”栏内扼要说明偏离情况。</w:t>
      </w:r>
    </w:p>
    <w:p w:rsidR="008473D7" w:rsidRDefault="008473D7" w:rsidP="008473D7">
      <w:pPr>
        <w:spacing w:line="300" w:lineRule="auto"/>
        <w:ind w:leftChars="300" w:left="630"/>
        <w:rPr>
          <w:rFonts w:ascii="宋体"/>
          <w:bCs/>
          <w:szCs w:val="21"/>
        </w:rPr>
      </w:pPr>
    </w:p>
    <w:p w:rsidR="008473D7" w:rsidRDefault="008473D7" w:rsidP="008473D7">
      <w:pPr>
        <w:widowControl/>
        <w:spacing w:line="480" w:lineRule="exact"/>
        <w:ind w:firstLine="480"/>
        <w:jc w:val="left"/>
        <w:rPr>
          <w:color w:val="000000"/>
          <w:sz w:val="24"/>
        </w:rPr>
      </w:pPr>
    </w:p>
    <w:p w:rsidR="00AF5CB3" w:rsidRPr="008473D7" w:rsidRDefault="00AF5CB3">
      <w:pPr>
        <w:spacing w:line="400" w:lineRule="exact"/>
        <w:ind w:right="840"/>
        <w:rPr>
          <w:rFonts w:ascii="宋体"/>
          <w:szCs w:val="21"/>
        </w:rPr>
      </w:pPr>
    </w:p>
    <w:sectPr w:rsidR="00AF5CB3" w:rsidRPr="008473D7" w:rsidSect="0087012B">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16B" w:rsidRDefault="00BB216B" w:rsidP="004B5C1B">
      <w:r>
        <w:separator/>
      </w:r>
    </w:p>
  </w:endnote>
  <w:endnote w:type="continuationSeparator" w:id="1">
    <w:p w:rsidR="00BB216B" w:rsidRDefault="00BB216B" w:rsidP="004B5C1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CB3" w:rsidRDefault="000B2C45">
    <w:pPr>
      <w:pStyle w:val="a4"/>
      <w:jc w:val="center"/>
    </w:pPr>
    <w:r>
      <w:rPr>
        <w:b/>
      </w:rPr>
      <w:fldChar w:fldCharType="begin"/>
    </w:r>
    <w:r w:rsidR="00AF5CB3">
      <w:rPr>
        <w:b/>
      </w:rPr>
      <w:instrText>PAGE</w:instrText>
    </w:r>
    <w:r>
      <w:rPr>
        <w:b/>
      </w:rPr>
      <w:fldChar w:fldCharType="separate"/>
    </w:r>
    <w:r w:rsidR="002D73B4">
      <w:rPr>
        <w:b/>
        <w:noProof/>
      </w:rPr>
      <w:t>6</w:t>
    </w:r>
    <w:r>
      <w:rPr>
        <w:b/>
      </w:rPr>
      <w:fldChar w:fldCharType="end"/>
    </w:r>
    <w:r w:rsidR="00AF5CB3">
      <w:rPr>
        <w:lang w:val="zh-CN"/>
      </w:rPr>
      <w:t xml:space="preserve"> / </w:t>
    </w:r>
    <w:r>
      <w:rPr>
        <w:b/>
      </w:rPr>
      <w:fldChar w:fldCharType="begin"/>
    </w:r>
    <w:r w:rsidR="00AF5CB3">
      <w:rPr>
        <w:b/>
      </w:rPr>
      <w:instrText>NUMPAGES</w:instrText>
    </w:r>
    <w:r>
      <w:rPr>
        <w:b/>
      </w:rPr>
      <w:fldChar w:fldCharType="separate"/>
    </w:r>
    <w:r w:rsidR="002D73B4">
      <w:rPr>
        <w:b/>
        <w:noProof/>
      </w:rPr>
      <w:t>12</w:t>
    </w:r>
    <w:r>
      <w:rPr>
        <w:b/>
      </w:rPr>
      <w:fldChar w:fldCharType="end"/>
    </w:r>
  </w:p>
  <w:p w:rsidR="00AF5CB3" w:rsidRDefault="00AF5C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16B" w:rsidRDefault="00BB216B" w:rsidP="004B5C1B">
      <w:r>
        <w:separator/>
      </w:r>
    </w:p>
  </w:footnote>
  <w:footnote w:type="continuationSeparator" w:id="1">
    <w:p w:rsidR="00BB216B" w:rsidRDefault="00BB216B" w:rsidP="004B5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2">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IzODU0MjAwOWUxMThhZjYxMGI0NTJhNTUzOGIwOTIifQ=="/>
  </w:docVars>
  <w:rsids>
    <w:rsidRoot w:val="006E384B"/>
    <w:rsid w:val="00003A55"/>
    <w:rsid w:val="00012E8F"/>
    <w:rsid w:val="000211E6"/>
    <w:rsid w:val="000401D3"/>
    <w:rsid w:val="00050180"/>
    <w:rsid w:val="00060880"/>
    <w:rsid w:val="00062BE2"/>
    <w:rsid w:val="000648C2"/>
    <w:rsid w:val="000656F0"/>
    <w:rsid w:val="0007184A"/>
    <w:rsid w:val="00086879"/>
    <w:rsid w:val="000A075D"/>
    <w:rsid w:val="000A63A3"/>
    <w:rsid w:val="000A6A94"/>
    <w:rsid w:val="000A7A5F"/>
    <w:rsid w:val="000B200F"/>
    <w:rsid w:val="000B2C45"/>
    <w:rsid w:val="000B434A"/>
    <w:rsid w:val="000B5AEC"/>
    <w:rsid w:val="000C1A22"/>
    <w:rsid w:val="000C296F"/>
    <w:rsid w:val="000C44AD"/>
    <w:rsid w:val="000C5C14"/>
    <w:rsid w:val="000D0B76"/>
    <w:rsid w:val="00100D32"/>
    <w:rsid w:val="00103DBF"/>
    <w:rsid w:val="001044C7"/>
    <w:rsid w:val="001317B0"/>
    <w:rsid w:val="0013287F"/>
    <w:rsid w:val="001417C1"/>
    <w:rsid w:val="00147B41"/>
    <w:rsid w:val="00161E28"/>
    <w:rsid w:val="001771EA"/>
    <w:rsid w:val="00190CC9"/>
    <w:rsid w:val="00190F1A"/>
    <w:rsid w:val="001A476B"/>
    <w:rsid w:val="001A5AA0"/>
    <w:rsid w:val="001B392C"/>
    <w:rsid w:val="001C64CE"/>
    <w:rsid w:val="001C6CC0"/>
    <w:rsid w:val="001D547C"/>
    <w:rsid w:val="001D7351"/>
    <w:rsid w:val="001F214A"/>
    <w:rsid w:val="001F30C5"/>
    <w:rsid w:val="001F5C19"/>
    <w:rsid w:val="001F63E1"/>
    <w:rsid w:val="001F7C64"/>
    <w:rsid w:val="00211407"/>
    <w:rsid w:val="00214354"/>
    <w:rsid w:val="00223CFE"/>
    <w:rsid w:val="00225831"/>
    <w:rsid w:val="00227BD2"/>
    <w:rsid w:val="00231BC5"/>
    <w:rsid w:val="002336B8"/>
    <w:rsid w:val="00236BCD"/>
    <w:rsid w:val="002403DE"/>
    <w:rsid w:val="002460B6"/>
    <w:rsid w:val="00246952"/>
    <w:rsid w:val="002511B7"/>
    <w:rsid w:val="00254481"/>
    <w:rsid w:val="00267BB1"/>
    <w:rsid w:val="00271584"/>
    <w:rsid w:val="00275A7F"/>
    <w:rsid w:val="002852D0"/>
    <w:rsid w:val="002919AD"/>
    <w:rsid w:val="002945AA"/>
    <w:rsid w:val="002B5BFA"/>
    <w:rsid w:val="002C7393"/>
    <w:rsid w:val="002D73B4"/>
    <w:rsid w:val="002F2BCA"/>
    <w:rsid w:val="002F663A"/>
    <w:rsid w:val="003007D7"/>
    <w:rsid w:val="003013A1"/>
    <w:rsid w:val="0030175E"/>
    <w:rsid w:val="00301A4B"/>
    <w:rsid w:val="00301B99"/>
    <w:rsid w:val="00312009"/>
    <w:rsid w:val="00316432"/>
    <w:rsid w:val="00324217"/>
    <w:rsid w:val="003259EF"/>
    <w:rsid w:val="00325FD3"/>
    <w:rsid w:val="00331720"/>
    <w:rsid w:val="00334C99"/>
    <w:rsid w:val="00347319"/>
    <w:rsid w:val="00353CCE"/>
    <w:rsid w:val="003675A4"/>
    <w:rsid w:val="00372058"/>
    <w:rsid w:val="0037509F"/>
    <w:rsid w:val="00375E88"/>
    <w:rsid w:val="003806F4"/>
    <w:rsid w:val="00385202"/>
    <w:rsid w:val="00385569"/>
    <w:rsid w:val="00386E72"/>
    <w:rsid w:val="003964C6"/>
    <w:rsid w:val="00396D19"/>
    <w:rsid w:val="003974BF"/>
    <w:rsid w:val="003A1421"/>
    <w:rsid w:val="003B152A"/>
    <w:rsid w:val="003B29D4"/>
    <w:rsid w:val="003B3C5B"/>
    <w:rsid w:val="003B75A6"/>
    <w:rsid w:val="003C3562"/>
    <w:rsid w:val="003D1941"/>
    <w:rsid w:val="003E755C"/>
    <w:rsid w:val="00407EE7"/>
    <w:rsid w:val="00414EF7"/>
    <w:rsid w:val="00425049"/>
    <w:rsid w:val="00431CAB"/>
    <w:rsid w:val="00434FEE"/>
    <w:rsid w:val="004449BF"/>
    <w:rsid w:val="0045152C"/>
    <w:rsid w:val="004537DB"/>
    <w:rsid w:val="00453E9F"/>
    <w:rsid w:val="004551CA"/>
    <w:rsid w:val="00460841"/>
    <w:rsid w:val="00464646"/>
    <w:rsid w:val="004740C1"/>
    <w:rsid w:val="00481EE0"/>
    <w:rsid w:val="00482FAC"/>
    <w:rsid w:val="00483B0E"/>
    <w:rsid w:val="004851F4"/>
    <w:rsid w:val="004A077E"/>
    <w:rsid w:val="004A4D88"/>
    <w:rsid w:val="004A5F17"/>
    <w:rsid w:val="004A7685"/>
    <w:rsid w:val="004B5C1B"/>
    <w:rsid w:val="004D0604"/>
    <w:rsid w:val="004D6B9C"/>
    <w:rsid w:val="004E6067"/>
    <w:rsid w:val="00511413"/>
    <w:rsid w:val="0051212A"/>
    <w:rsid w:val="00512E07"/>
    <w:rsid w:val="00526C22"/>
    <w:rsid w:val="0053106E"/>
    <w:rsid w:val="00541A8B"/>
    <w:rsid w:val="00547182"/>
    <w:rsid w:val="00554A7C"/>
    <w:rsid w:val="0055660F"/>
    <w:rsid w:val="00557841"/>
    <w:rsid w:val="00557AF4"/>
    <w:rsid w:val="00567AE1"/>
    <w:rsid w:val="005817C6"/>
    <w:rsid w:val="005834CE"/>
    <w:rsid w:val="00590133"/>
    <w:rsid w:val="00590B17"/>
    <w:rsid w:val="00596D2B"/>
    <w:rsid w:val="005A5AEC"/>
    <w:rsid w:val="005B3A30"/>
    <w:rsid w:val="005C6397"/>
    <w:rsid w:val="005D2B63"/>
    <w:rsid w:val="005E26A1"/>
    <w:rsid w:val="005F175A"/>
    <w:rsid w:val="00602992"/>
    <w:rsid w:val="006112E3"/>
    <w:rsid w:val="00623714"/>
    <w:rsid w:val="0062419F"/>
    <w:rsid w:val="00641F29"/>
    <w:rsid w:val="00644395"/>
    <w:rsid w:val="00646BA6"/>
    <w:rsid w:val="00655548"/>
    <w:rsid w:val="006642F3"/>
    <w:rsid w:val="0066687D"/>
    <w:rsid w:val="00671F8C"/>
    <w:rsid w:val="0067325B"/>
    <w:rsid w:val="00676949"/>
    <w:rsid w:val="006804F5"/>
    <w:rsid w:val="006946A9"/>
    <w:rsid w:val="006A1356"/>
    <w:rsid w:val="006A37A7"/>
    <w:rsid w:val="006A550C"/>
    <w:rsid w:val="006B7357"/>
    <w:rsid w:val="006C09BC"/>
    <w:rsid w:val="006C2315"/>
    <w:rsid w:val="006C36D4"/>
    <w:rsid w:val="006C372B"/>
    <w:rsid w:val="006C395A"/>
    <w:rsid w:val="006C4B2E"/>
    <w:rsid w:val="006C60BB"/>
    <w:rsid w:val="006D38F3"/>
    <w:rsid w:val="006E0CBB"/>
    <w:rsid w:val="006E384B"/>
    <w:rsid w:val="006E4E0B"/>
    <w:rsid w:val="006F59D3"/>
    <w:rsid w:val="00704928"/>
    <w:rsid w:val="00715B8E"/>
    <w:rsid w:val="00723A71"/>
    <w:rsid w:val="00723BD5"/>
    <w:rsid w:val="00723ECE"/>
    <w:rsid w:val="007321A9"/>
    <w:rsid w:val="007471F8"/>
    <w:rsid w:val="00754C5C"/>
    <w:rsid w:val="00761A5E"/>
    <w:rsid w:val="00774CF0"/>
    <w:rsid w:val="00786F4C"/>
    <w:rsid w:val="00790422"/>
    <w:rsid w:val="00790A8F"/>
    <w:rsid w:val="00797135"/>
    <w:rsid w:val="007A4C9C"/>
    <w:rsid w:val="007B0D80"/>
    <w:rsid w:val="007B33A7"/>
    <w:rsid w:val="007B64B0"/>
    <w:rsid w:val="007D0D7F"/>
    <w:rsid w:val="007D7C20"/>
    <w:rsid w:val="008027AE"/>
    <w:rsid w:val="008069AD"/>
    <w:rsid w:val="00806DEF"/>
    <w:rsid w:val="008210D3"/>
    <w:rsid w:val="0082713B"/>
    <w:rsid w:val="00832C0E"/>
    <w:rsid w:val="00834C77"/>
    <w:rsid w:val="0084028C"/>
    <w:rsid w:val="00842C0F"/>
    <w:rsid w:val="00846157"/>
    <w:rsid w:val="008462D7"/>
    <w:rsid w:val="008473D7"/>
    <w:rsid w:val="00856C53"/>
    <w:rsid w:val="00862B90"/>
    <w:rsid w:val="00866831"/>
    <w:rsid w:val="00867370"/>
    <w:rsid w:val="0087012B"/>
    <w:rsid w:val="00873CCE"/>
    <w:rsid w:val="00880734"/>
    <w:rsid w:val="008905F7"/>
    <w:rsid w:val="00893A4F"/>
    <w:rsid w:val="00894532"/>
    <w:rsid w:val="008A0E65"/>
    <w:rsid w:val="008A4B79"/>
    <w:rsid w:val="008B08B3"/>
    <w:rsid w:val="008B157B"/>
    <w:rsid w:val="008C0334"/>
    <w:rsid w:val="008C4B6B"/>
    <w:rsid w:val="008C59A8"/>
    <w:rsid w:val="008E589B"/>
    <w:rsid w:val="008F4D06"/>
    <w:rsid w:val="008F4DBC"/>
    <w:rsid w:val="00902918"/>
    <w:rsid w:val="0090546E"/>
    <w:rsid w:val="009122E4"/>
    <w:rsid w:val="00920410"/>
    <w:rsid w:val="00924C77"/>
    <w:rsid w:val="00961ED6"/>
    <w:rsid w:val="009660B8"/>
    <w:rsid w:val="009708C2"/>
    <w:rsid w:val="009753E1"/>
    <w:rsid w:val="0098457D"/>
    <w:rsid w:val="0098731F"/>
    <w:rsid w:val="00994317"/>
    <w:rsid w:val="00996C0B"/>
    <w:rsid w:val="00996DA7"/>
    <w:rsid w:val="009A09B6"/>
    <w:rsid w:val="009B5A71"/>
    <w:rsid w:val="009C1C41"/>
    <w:rsid w:val="009C30A4"/>
    <w:rsid w:val="009D064B"/>
    <w:rsid w:val="009D28F8"/>
    <w:rsid w:val="009D6678"/>
    <w:rsid w:val="009D6F9A"/>
    <w:rsid w:val="009E35CA"/>
    <w:rsid w:val="009E64ED"/>
    <w:rsid w:val="009F06F3"/>
    <w:rsid w:val="00A040B5"/>
    <w:rsid w:val="00A07949"/>
    <w:rsid w:val="00A100E0"/>
    <w:rsid w:val="00A15181"/>
    <w:rsid w:val="00A2065B"/>
    <w:rsid w:val="00A32E94"/>
    <w:rsid w:val="00A42BC7"/>
    <w:rsid w:val="00A42DF2"/>
    <w:rsid w:val="00A5736A"/>
    <w:rsid w:val="00A61D13"/>
    <w:rsid w:val="00A6460D"/>
    <w:rsid w:val="00A710C5"/>
    <w:rsid w:val="00A74335"/>
    <w:rsid w:val="00A74D6A"/>
    <w:rsid w:val="00A82B22"/>
    <w:rsid w:val="00A914A1"/>
    <w:rsid w:val="00A95CA4"/>
    <w:rsid w:val="00A97A2D"/>
    <w:rsid w:val="00AA185A"/>
    <w:rsid w:val="00AA5186"/>
    <w:rsid w:val="00AB73C2"/>
    <w:rsid w:val="00AC49CF"/>
    <w:rsid w:val="00AC5502"/>
    <w:rsid w:val="00AD4ECC"/>
    <w:rsid w:val="00AE7E7E"/>
    <w:rsid w:val="00AF5CB3"/>
    <w:rsid w:val="00AF7B80"/>
    <w:rsid w:val="00B02B8A"/>
    <w:rsid w:val="00B0414B"/>
    <w:rsid w:val="00B07BE3"/>
    <w:rsid w:val="00B127A4"/>
    <w:rsid w:val="00B13240"/>
    <w:rsid w:val="00B231F3"/>
    <w:rsid w:val="00B23432"/>
    <w:rsid w:val="00B26120"/>
    <w:rsid w:val="00B273A8"/>
    <w:rsid w:val="00B27FDA"/>
    <w:rsid w:val="00B34FC3"/>
    <w:rsid w:val="00B5114C"/>
    <w:rsid w:val="00B56304"/>
    <w:rsid w:val="00B5707D"/>
    <w:rsid w:val="00B61A0C"/>
    <w:rsid w:val="00B63772"/>
    <w:rsid w:val="00B65B96"/>
    <w:rsid w:val="00B72163"/>
    <w:rsid w:val="00B72E39"/>
    <w:rsid w:val="00B72F15"/>
    <w:rsid w:val="00B77DF1"/>
    <w:rsid w:val="00B800C1"/>
    <w:rsid w:val="00B8084D"/>
    <w:rsid w:val="00B8727A"/>
    <w:rsid w:val="00B9182D"/>
    <w:rsid w:val="00B930F0"/>
    <w:rsid w:val="00B95D56"/>
    <w:rsid w:val="00B974B3"/>
    <w:rsid w:val="00BA4CDF"/>
    <w:rsid w:val="00BB11D9"/>
    <w:rsid w:val="00BB216B"/>
    <w:rsid w:val="00BB23A1"/>
    <w:rsid w:val="00BB4BE3"/>
    <w:rsid w:val="00BE13BC"/>
    <w:rsid w:val="00BF69AF"/>
    <w:rsid w:val="00C014BC"/>
    <w:rsid w:val="00C077BD"/>
    <w:rsid w:val="00C170A3"/>
    <w:rsid w:val="00C212E3"/>
    <w:rsid w:val="00C21823"/>
    <w:rsid w:val="00C4094C"/>
    <w:rsid w:val="00C4501C"/>
    <w:rsid w:val="00C4779E"/>
    <w:rsid w:val="00C57D6A"/>
    <w:rsid w:val="00C60555"/>
    <w:rsid w:val="00C63F13"/>
    <w:rsid w:val="00C72B03"/>
    <w:rsid w:val="00C739AE"/>
    <w:rsid w:val="00C90330"/>
    <w:rsid w:val="00C9688E"/>
    <w:rsid w:val="00CB177A"/>
    <w:rsid w:val="00CB40FD"/>
    <w:rsid w:val="00CC4288"/>
    <w:rsid w:val="00CC5F27"/>
    <w:rsid w:val="00CD3BF6"/>
    <w:rsid w:val="00CE00F4"/>
    <w:rsid w:val="00CE0AC8"/>
    <w:rsid w:val="00CE1496"/>
    <w:rsid w:val="00CE2AAA"/>
    <w:rsid w:val="00CE3A24"/>
    <w:rsid w:val="00CF1266"/>
    <w:rsid w:val="00D11AB9"/>
    <w:rsid w:val="00D1617B"/>
    <w:rsid w:val="00D2280A"/>
    <w:rsid w:val="00D30629"/>
    <w:rsid w:val="00D44C81"/>
    <w:rsid w:val="00D52B97"/>
    <w:rsid w:val="00D55AD6"/>
    <w:rsid w:val="00D57B76"/>
    <w:rsid w:val="00D60E60"/>
    <w:rsid w:val="00D655F7"/>
    <w:rsid w:val="00D66A2A"/>
    <w:rsid w:val="00D70239"/>
    <w:rsid w:val="00D71738"/>
    <w:rsid w:val="00D7392C"/>
    <w:rsid w:val="00D85C8A"/>
    <w:rsid w:val="00D87BAA"/>
    <w:rsid w:val="00D909BB"/>
    <w:rsid w:val="00D92EB3"/>
    <w:rsid w:val="00D9369E"/>
    <w:rsid w:val="00D95BB8"/>
    <w:rsid w:val="00D97D2F"/>
    <w:rsid w:val="00DA1F4C"/>
    <w:rsid w:val="00DA5091"/>
    <w:rsid w:val="00DC0FA7"/>
    <w:rsid w:val="00DC6443"/>
    <w:rsid w:val="00DC753A"/>
    <w:rsid w:val="00DD137E"/>
    <w:rsid w:val="00DD428A"/>
    <w:rsid w:val="00DE2768"/>
    <w:rsid w:val="00DE57A1"/>
    <w:rsid w:val="00DE5945"/>
    <w:rsid w:val="00DF636B"/>
    <w:rsid w:val="00DF6CD1"/>
    <w:rsid w:val="00E074CF"/>
    <w:rsid w:val="00E131B2"/>
    <w:rsid w:val="00E20101"/>
    <w:rsid w:val="00E22648"/>
    <w:rsid w:val="00E31E36"/>
    <w:rsid w:val="00E55B75"/>
    <w:rsid w:val="00E60612"/>
    <w:rsid w:val="00E615AE"/>
    <w:rsid w:val="00E627D0"/>
    <w:rsid w:val="00E631B4"/>
    <w:rsid w:val="00E632FA"/>
    <w:rsid w:val="00E65514"/>
    <w:rsid w:val="00E661D3"/>
    <w:rsid w:val="00E70C20"/>
    <w:rsid w:val="00E73478"/>
    <w:rsid w:val="00E8045C"/>
    <w:rsid w:val="00E908CC"/>
    <w:rsid w:val="00E953B0"/>
    <w:rsid w:val="00EA3F2C"/>
    <w:rsid w:val="00EA4AC8"/>
    <w:rsid w:val="00EA6A14"/>
    <w:rsid w:val="00EB5B82"/>
    <w:rsid w:val="00EB6FC9"/>
    <w:rsid w:val="00EC1018"/>
    <w:rsid w:val="00EC5137"/>
    <w:rsid w:val="00EC60F4"/>
    <w:rsid w:val="00EC7627"/>
    <w:rsid w:val="00EC7F8E"/>
    <w:rsid w:val="00ED2E5E"/>
    <w:rsid w:val="00ED32EE"/>
    <w:rsid w:val="00ED6496"/>
    <w:rsid w:val="00EE3EBA"/>
    <w:rsid w:val="00EE48BF"/>
    <w:rsid w:val="00EE6BBF"/>
    <w:rsid w:val="00EF4AA4"/>
    <w:rsid w:val="00F06431"/>
    <w:rsid w:val="00F077E4"/>
    <w:rsid w:val="00F14821"/>
    <w:rsid w:val="00F20AA8"/>
    <w:rsid w:val="00F3187E"/>
    <w:rsid w:val="00F336A2"/>
    <w:rsid w:val="00F3375B"/>
    <w:rsid w:val="00F3792C"/>
    <w:rsid w:val="00F42036"/>
    <w:rsid w:val="00F478A5"/>
    <w:rsid w:val="00F5518B"/>
    <w:rsid w:val="00F571CC"/>
    <w:rsid w:val="00F63FDC"/>
    <w:rsid w:val="00F65EE2"/>
    <w:rsid w:val="00F7400D"/>
    <w:rsid w:val="00F76628"/>
    <w:rsid w:val="00F811B7"/>
    <w:rsid w:val="00F825A2"/>
    <w:rsid w:val="00F9091B"/>
    <w:rsid w:val="00F94CD2"/>
    <w:rsid w:val="00F95766"/>
    <w:rsid w:val="00FB7B39"/>
    <w:rsid w:val="00FD7B94"/>
    <w:rsid w:val="00FE395D"/>
    <w:rsid w:val="00FE3AC0"/>
    <w:rsid w:val="00FF638B"/>
    <w:rsid w:val="1D4024DE"/>
    <w:rsid w:val="1E5F1C07"/>
    <w:rsid w:val="28256FD7"/>
    <w:rsid w:val="2D2E65F8"/>
    <w:rsid w:val="308E426C"/>
    <w:rsid w:val="31D56371"/>
    <w:rsid w:val="33202FF1"/>
    <w:rsid w:val="3547008D"/>
    <w:rsid w:val="381F7624"/>
    <w:rsid w:val="38683110"/>
    <w:rsid w:val="4AE3143C"/>
    <w:rsid w:val="4D49255D"/>
    <w:rsid w:val="518573A6"/>
    <w:rsid w:val="61960834"/>
    <w:rsid w:val="68F72CF6"/>
    <w:rsid w:val="6D257FA0"/>
    <w:rsid w:val="73A23CF3"/>
    <w:rsid w:val="74014D3F"/>
    <w:rsid w:val="768245EA"/>
    <w:rsid w:val="798053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C1B"/>
    <w:pPr>
      <w:widowControl w:val="0"/>
      <w:jc w:val="both"/>
    </w:pPr>
    <w:rPr>
      <w:kern w:val="2"/>
      <w:sz w:val="21"/>
      <w:szCs w:val="22"/>
    </w:rPr>
  </w:style>
  <w:style w:type="paragraph" w:styleId="1">
    <w:name w:val="heading 1"/>
    <w:basedOn w:val="a"/>
    <w:next w:val="a"/>
    <w:link w:val="1Char"/>
    <w:uiPriority w:val="99"/>
    <w:qFormat/>
    <w:rsid w:val="004B5C1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4B5C1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B5C1B"/>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B5C1B"/>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B5C1B"/>
    <w:rPr>
      <w:rFonts w:cs="Times New Roman"/>
      <w:b/>
      <w:bCs/>
      <w:kern w:val="44"/>
      <w:sz w:val="44"/>
      <w:szCs w:val="44"/>
    </w:rPr>
  </w:style>
  <w:style w:type="character" w:customStyle="1" w:styleId="2Char">
    <w:name w:val="标题 2 Char"/>
    <w:basedOn w:val="a0"/>
    <w:link w:val="2"/>
    <w:uiPriority w:val="99"/>
    <w:locked/>
    <w:rsid w:val="004B5C1B"/>
    <w:rPr>
      <w:rFonts w:ascii="Cambria" w:eastAsia="宋体" w:hAnsi="Cambria" w:cs="Times New Roman"/>
      <w:b/>
      <w:bCs/>
      <w:sz w:val="32"/>
      <w:szCs w:val="32"/>
    </w:rPr>
  </w:style>
  <w:style w:type="character" w:customStyle="1" w:styleId="3Char">
    <w:name w:val="标题 3 Char"/>
    <w:basedOn w:val="a0"/>
    <w:link w:val="3"/>
    <w:uiPriority w:val="99"/>
    <w:locked/>
    <w:rsid w:val="004B5C1B"/>
    <w:rPr>
      <w:rFonts w:cs="Times New Roman"/>
      <w:b/>
      <w:bCs/>
      <w:sz w:val="32"/>
      <w:szCs w:val="32"/>
    </w:rPr>
  </w:style>
  <w:style w:type="character" w:customStyle="1" w:styleId="4Char">
    <w:name w:val="标题 4 Char"/>
    <w:basedOn w:val="a0"/>
    <w:link w:val="4"/>
    <w:uiPriority w:val="99"/>
    <w:locked/>
    <w:rsid w:val="004B5C1B"/>
    <w:rPr>
      <w:rFonts w:ascii="Cambria" w:eastAsia="宋体" w:hAnsi="Cambria" w:cs="Times New Roman"/>
      <w:b/>
      <w:bCs/>
      <w:sz w:val="28"/>
      <w:szCs w:val="28"/>
    </w:rPr>
  </w:style>
  <w:style w:type="paragraph" w:styleId="a3">
    <w:name w:val="Date"/>
    <w:basedOn w:val="a"/>
    <w:next w:val="a"/>
    <w:link w:val="Char"/>
    <w:uiPriority w:val="99"/>
    <w:semiHidden/>
    <w:rsid w:val="004B5C1B"/>
    <w:pPr>
      <w:ind w:leftChars="2500" w:left="100"/>
    </w:pPr>
  </w:style>
  <w:style w:type="character" w:customStyle="1" w:styleId="Char">
    <w:name w:val="日期 Char"/>
    <w:basedOn w:val="a0"/>
    <w:link w:val="a3"/>
    <w:uiPriority w:val="99"/>
    <w:semiHidden/>
    <w:locked/>
    <w:rsid w:val="004B5C1B"/>
    <w:rPr>
      <w:rFonts w:cs="Times New Roman"/>
    </w:rPr>
  </w:style>
  <w:style w:type="paragraph" w:styleId="a4">
    <w:name w:val="footer"/>
    <w:basedOn w:val="a"/>
    <w:link w:val="Char0"/>
    <w:uiPriority w:val="99"/>
    <w:rsid w:val="004B5C1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B5C1B"/>
    <w:rPr>
      <w:rFonts w:cs="Times New Roman"/>
      <w:sz w:val="18"/>
      <w:szCs w:val="18"/>
    </w:rPr>
  </w:style>
  <w:style w:type="paragraph" w:styleId="a5">
    <w:name w:val="header"/>
    <w:basedOn w:val="a"/>
    <w:link w:val="Char1"/>
    <w:uiPriority w:val="99"/>
    <w:semiHidden/>
    <w:rsid w:val="004B5C1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4B5C1B"/>
    <w:rPr>
      <w:rFonts w:cs="Times New Roman"/>
      <w:sz w:val="18"/>
      <w:szCs w:val="18"/>
    </w:rPr>
  </w:style>
  <w:style w:type="table" w:styleId="a6">
    <w:name w:val="Table Grid"/>
    <w:basedOn w:val="a1"/>
    <w:uiPriority w:val="99"/>
    <w:rsid w:val="004B5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rsid w:val="004B5C1B"/>
    <w:pPr>
      <w:ind w:firstLineChars="200" w:firstLine="420"/>
    </w:pPr>
  </w:style>
  <w:style w:type="paragraph" w:styleId="a8">
    <w:name w:val="No Spacing"/>
    <w:uiPriority w:val="99"/>
    <w:qFormat/>
    <w:rsid w:val="004B5C1B"/>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896</Words>
  <Characters>5112</Characters>
  <Application>Microsoft Office Word</Application>
  <DocSecurity>0</DocSecurity>
  <Lines>42</Lines>
  <Paragraphs>11</Paragraphs>
  <ScaleCrop>false</ScaleCrop>
  <Company>Lenovo</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4</cp:revision>
  <cp:lastPrinted>2022-05-31T07:33:00Z</cp:lastPrinted>
  <dcterms:created xsi:type="dcterms:W3CDTF">2022-06-06T02:47:00Z</dcterms:created>
  <dcterms:modified xsi:type="dcterms:W3CDTF">2022-06-07T01:45:00Z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8E32ECBD817945E8A15905E47E0BC4C4</vt:lpwstr>
  </property>
</Properties>
</file>