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85" w:rsidRDefault="000616E3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DD1F85" w:rsidRDefault="00DD1F85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53"/>
        <w:gridCol w:w="1634"/>
        <w:gridCol w:w="2416"/>
        <w:gridCol w:w="1109"/>
        <w:gridCol w:w="519"/>
        <w:gridCol w:w="533"/>
        <w:gridCol w:w="929"/>
        <w:gridCol w:w="929"/>
      </w:tblGrid>
      <w:tr w:rsidR="00DD1F85">
        <w:trPr>
          <w:trHeight w:val="755"/>
        </w:trPr>
        <w:tc>
          <w:tcPr>
            <w:tcW w:w="45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634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2416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电器参数要求</w:t>
            </w:r>
          </w:p>
        </w:tc>
        <w:tc>
          <w:tcPr>
            <w:tcW w:w="1109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参考品牌</w:t>
            </w:r>
          </w:p>
        </w:tc>
        <w:tc>
          <w:tcPr>
            <w:tcW w:w="519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53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 w:rsidR="00DD1F85">
        <w:trPr>
          <w:trHeight w:val="951"/>
        </w:trPr>
        <w:tc>
          <w:tcPr>
            <w:tcW w:w="45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634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微波炉</w:t>
            </w:r>
          </w:p>
        </w:tc>
        <w:tc>
          <w:tcPr>
            <w:tcW w:w="2416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容量: 20L(含)-25L，功率: 600W-900W,控制方式: 机械式,全新正品保修期限一年。</w:t>
            </w:r>
          </w:p>
        </w:tc>
        <w:tc>
          <w:tcPr>
            <w:tcW w:w="1109" w:type="dxa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格兰仕 美的 等</w:t>
            </w:r>
          </w:p>
        </w:tc>
        <w:tc>
          <w:tcPr>
            <w:tcW w:w="519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D1F85">
        <w:trPr>
          <w:trHeight w:val="966"/>
        </w:trPr>
        <w:tc>
          <w:tcPr>
            <w:tcW w:w="45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634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消毒柜</w:t>
            </w:r>
          </w:p>
        </w:tc>
        <w:tc>
          <w:tcPr>
            <w:tcW w:w="2416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容量: 50L(含)-65L，功率: 600W-900W，控制方式: 机械式，全新正品保修期限一年。</w:t>
            </w:r>
          </w:p>
        </w:tc>
        <w:tc>
          <w:tcPr>
            <w:tcW w:w="1109" w:type="dxa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康宝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康佳 等</w:t>
            </w:r>
          </w:p>
        </w:tc>
        <w:tc>
          <w:tcPr>
            <w:tcW w:w="519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D1F85">
        <w:trPr>
          <w:trHeight w:val="838"/>
        </w:trPr>
        <w:tc>
          <w:tcPr>
            <w:tcW w:w="45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634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双门直冷冰箱（上下门）</w:t>
            </w:r>
          </w:p>
        </w:tc>
        <w:tc>
          <w:tcPr>
            <w:tcW w:w="2416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制冷方式：直冷，容积: 178L(含)-190升，功率:80W-120W，控制方式: 机械式，全新正品保修期限整一年主要部件三年。</w:t>
            </w:r>
          </w:p>
        </w:tc>
        <w:tc>
          <w:tcPr>
            <w:tcW w:w="1109" w:type="dxa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海尔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美的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等</w:t>
            </w:r>
          </w:p>
        </w:tc>
        <w:tc>
          <w:tcPr>
            <w:tcW w:w="519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D1F85">
        <w:trPr>
          <w:trHeight w:val="1118"/>
        </w:trPr>
        <w:tc>
          <w:tcPr>
            <w:tcW w:w="45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634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小型单门小冰箱</w:t>
            </w:r>
          </w:p>
        </w:tc>
        <w:tc>
          <w:tcPr>
            <w:tcW w:w="2416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制冷方式：直冷，容积: 80L(含)-98升，功率:60W-90W，控制方式: 机械式，全新正品保修期限整一年主要部件三年。</w:t>
            </w:r>
          </w:p>
        </w:tc>
        <w:tc>
          <w:tcPr>
            <w:tcW w:w="1109" w:type="dxa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海尔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美的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等</w:t>
            </w:r>
          </w:p>
        </w:tc>
        <w:tc>
          <w:tcPr>
            <w:tcW w:w="519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D1F85">
        <w:trPr>
          <w:trHeight w:val="1037"/>
        </w:trPr>
        <w:tc>
          <w:tcPr>
            <w:tcW w:w="45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634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40寸液晶电视机</w:t>
            </w:r>
          </w:p>
        </w:tc>
        <w:tc>
          <w:tcPr>
            <w:tcW w:w="2416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屏幕比例: 16:9，要求尺寸40寸，二级电视类型: LED电视刷屏率: 60Hz接收制式: PAL NTSC，操作系统: 安卓HDMI接口数量: 2个视频显示格式: 1080p，全新正品保修期限整一年主要部件三年。</w:t>
            </w:r>
          </w:p>
        </w:tc>
        <w:tc>
          <w:tcPr>
            <w:tcW w:w="1109" w:type="dxa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小米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华为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康佳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创维等</w:t>
            </w:r>
          </w:p>
        </w:tc>
        <w:tc>
          <w:tcPr>
            <w:tcW w:w="519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D1F85">
        <w:trPr>
          <w:trHeight w:val="1037"/>
        </w:trPr>
        <w:tc>
          <w:tcPr>
            <w:tcW w:w="45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634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86寸液晶电视</w:t>
            </w:r>
          </w:p>
        </w:tc>
        <w:tc>
          <w:tcPr>
            <w:tcW w:w="2416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屏幕比例: 16:9，要求尺寸85寸-86寸，二级电视类型: LED电视刷屏率: 60Hz接收制式: PAL NTSC，操作系统: 安卓，HDMI接口数量: 2个视频显示格式: 1080p，全新正品保修期限整一年主要部件三年。</w:t>
            </w:r>
          </w:p>
        </w:tc>
        <w:tc>
          <w:tcPr>
            <w:tcW w:w="1109" w:type="dxa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小米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华为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康佳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创维等</w:t>
            </w:r>
          </w:p>
        </w:tc>
        <w:tc>
          <w:tcPr>
            <w:tcW w:w="519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DD1F85">
        <w:trPr>
          <w:trHeight w:val="2307"/>
        </w:trPr>
        <w:tc>
          <w:tcPr>
            <w:tcW w:w="45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634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85寸智慧屏液晶电视</w:t>
            </w:r>
          </w:p>
        </w:tc>
        <w:tc>
          <w:tcPr>
            <w:tcW w:w="2416" w:type="dxa"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屏幕比例：16:9，要求尺寸85寸，分辨：4K-8K电视，操作系统: 安卓或HarmonyOS 2.0，带有高清摄像头及高清逼真音响效果，电视刷新率要求：100Hz-120Hz，全新正品保修期限整一年主要部件三年。</w:t>
            </w:r>
          </w:p>
        </w:tc>
        <w:tc>
          <w:tcPr>
            <w:tcW w:w="1109" w:type="dxa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小米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华为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康佳</w:t>
            </w:r>
          </w:p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创维等</w:t>
            </w:r>
          </w:p>
        </w:tc>
        <w:tc>
          <w:tcPr>
            <w:tcW w:w="519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DD1F85" w:rsidRDefault="000616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DD1F85" w:rsidRDefault="00DD1F85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5C4532" w:rsidRPr="005C4532" w:rsidRDefault="005C4532" w:rsidP="005C4532">
      <w:pPr>
        <w:jc w:val="left"/>
        <w:rPr>
          <w:rFonts w:ascii="宋体" w:eastAsia="宋体" w:hAnsi="Calibri" w:cs="Times New Roman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供应商报价</w:t>
      </w:r>
      <w:r w:rsidRPr="005C4532">
        <w:rPr>
          <w:rFonts w:ascii="宋体" w:hAnsi="宋体" w:hint="eastAsia"/>
          <w:color w:val="000000"/>
          <w:szCs w:val="21"/>
        </w:rPr>
        <w:t>的</w:t>
      </w:r>
      <w:r>
        <w:rPr>
          <w:rFonts w:ascii="宋体" w:hAnsi="宋体" w:hint="eastAsia"/>
          <w:color w:val="000000"/>
          <w:szCs w:val="21"/>
        </w:rPr>
        <w:t>品牌不限于上述要求、但规格参数</w:t>
      </w:r>
      <w:r w:rsidRPr="005C4532">
        <w:rPr>
          <w:rFonts w:ascii="宋体" w:hAnsi="宋体" w:hint="eastAsia"/>
          <w:color w:val="000000"/>
          <w:szCs w:val="21"/>
        </w:rPr>
        <w:t>要优于或同等、不能低于上述标准。</w:t>
      </w:r>
    </w:p>
    <w:p w:rsidR="005C4532" w:rsidRPr="005C4532" w:rsidRDefault="005C4532" w:rsidP="005C4532">
      <w:pPr>
        <w:widowControl/>
        <w:jc w:val="left"/>
        <w:rPr>
          <w:rFonts w:ascii="宋体" w:cs="宋体"/>
          <w:bCs/>
          <w:color w:val="000000"/>
          <w:kern w:val="0"/>
          <w:szCs w:val="21"/>
        </w:rPr>
      </w:pPr>
    </w:p>
    <w:p w:rsidR="00DD1F85" w:rsidRPr="005C4532" w:rsidRDefault="00DD1F85" w:rsidP="000616E3">
      <w:pPr>
        <w:pStyle w:val="a8"/>
        <w:widowControl/>
        <w:ind w:left="360" w:firstLineChars="0" w:firstLine="0"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DD1F85" w:rsidRPr="005C4532" w:rsidSect="00A57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9F3" w:rsidRDefault="00DD09F3" w:rsidP="002E5C21">
      <w:r>
        <w:separator/>
      </w:r>
    </w:p>
  </w:endnote>
  <w:endnote w:type="continuationSeparator" w:id="1">
    <w:p w:rsidR="00DD09F3" w:rsidRDefault="00DD09F3" w:rsidP="002E5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9F3" w:rsidRDefault="00DD09F3" w:rsidP="002E5C21">
      <w:r>
        <w:separator/>
      </w:r>
    </w:p>
  </w:footnote>
  <w:footnote w:type="continuationSeparator" w:id="1">
    <w:p w:rsidR="00DD09F3" w:rsidRDefault="00DD09F3" w:rsidP="002E5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52646"/>
    <w:multiLevelType w:val="multilevel"/>
    <w:tmpl w:val="7A25264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M4NWI0MmY4YWU0YjZkOGYyYzg4MzVhZjYxZGVmMzMifQ=="/>
  </w:docVars>
  <w:rsids>
    <w:rsidRoot w:val="006E384B"/>
    <w:rsid w:val="00000E27"/>
    <w:rsid w:val="00012E8F"/>
    <w:rsid w:val="00031220"/>
    <w:rsid w:val="0003131D"/>
    <w:rsid w:val="00035E21"/>
    <w:rsid w:val="00041A9B"/>
    <w:rsid w:val="00055BB0"/>
    <w:rsid w:val="000616E3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27D1B"/>
    <w:rsid w:val="001317B0"/>
    <w:rsid w:val="0013287F"/>
    <w:rsid w:val="001417C1"/>
    <w:rsid w:val="001670C9"/>
    <w:rsid w:val="00173052"/>
    <w:rsid w:val="001771EA"/>
    <w:rsid w:val="00180A63"/>
    <w:rsid w:val="0018605F"/>
    <w:rsid w:val="001A67F5"/>
    <w:rsid w:val="001B392C"/>
    <w:rsid w:val="001D7351"/>
    <w:rsid w:val="001E2CA0"/>
    <w:rsid w:val="001E3B12"/>
    <w:rsid w:val="001E62EF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E5C21"/>
    <w:rsid w:val="002F5CB0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21B0"/>
    <w:rsid w:val="00324217"/>
    <w:rsid w:val="00332799"/>
    <w:rsid w:val="00334C99"/>
    <w:rsid w:val="00341167"/>
    <w:rsid w:val="00341E54"/>
    <w:rsid w:val="00347319"/>
    <w:rsid w:val="003605BB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0777E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67684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3D60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B1092"/>
    <w:rsid w:val="005C4129"/>
    <w:rsid w:val="005C4532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80C07"/>
    <w:rsid w:val="0068351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6F7B89"/>
    <w:rsid w:val="00722429"/>
    <w:rsid w:val="00723BD5"/>
    <w:rsid w:val="0072512A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76F18"/>
    <w:rsid w:val="00893A4F"/>
    <w:rsid w:val="00894532"/>
    <w:rsid w:val="00896D3B"/>
    <w:rsid w:val="008A4B79"/>
    <w:rsid w:val="008B08B3"/>
    <w:rsid w:val="008B27B5"/>
    <w:rsid w:val="008B3689"/>
    <w:rsid w:val="008B4550"/>
    <w:rsid w:val="008C0334"/>
    <w:rsid w:val="008C4B6B"/>
    <w:rsid w:val="008E589B"/>
    <w:rsid w:val="00902BD0"/>
    <w:rsid w:val="009122E4"/>
    <w:rsid w:val="009229B8"/>
    <w:rsid w:val="00932552"/>
    <w:rsid w:val="0093721A"/>
    <w:rsid w:val="00943DD3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50D"/>
    <w:rsid w:val="009B5C9A"/>
    <w:rsid w:val="009C30A4"/>
    <w:rsid w:val="009D064B"/>
    <w:rsid w:val="009D28F8"/>
    <w:rsid w:val="009D6678"/>
    <w:rsid w:val="009D6F9A"/>
    <w:rsid w:val="009D7D8B"/>
    <w:rsid w:val="009E32FF"/>
    <w:rsid w:val="009E5A5A"/>
    <w:rsid w:val="009F6DE0"/>
    <w:rsid w:val="00A100E0"/>
    <w:rsid w:val="00A202FC"/>
    <w:rsid w:val="00A2065B"/>
    <w:rsid w:val="00A2662F"/>
    <w:rsid w:val="00A5096E"/>
    <w:rsid w:val="00A57DEC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10EFA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A28C5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301D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9F3"/>
    <w:rsid w:val="00DD137E"/>
    <w:rsid w:val="00DD1F85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2B12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C25F3"/>
    <w:rsid w:val="00FD7B94"/>
    <w:rsid w:val="00FE395D"/>
    <w:rsid w:val="00FE3AC0"/>
    <w:rsid w:val="00FF638B"/>
    <w:rsid w:val="075B79A7"/>
    <w:rsid w:val="0B5034C8"/>
    <w:rsid w:val="0C335935"/>
    <w:rsid w:val="2BAD3AF5"/>
    <w:rsid w:val="4234530A"/>
    <w:rsid w:val="489A25D9"/>
    <w:rsid w:val="57FC6725"/>
    <w:rsid w:val="6BC74928"/>
    <w:rsid w:val="6C7C1437"/>
    <w:rsid w:val="6EEE7F4A"/>
    <w:rsid w:val="740C6EC3"/>
    <w:rsid w:val="7BCA49CA"/>
    <w:rsid w:val="7D17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57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57D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57D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57D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57DE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57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57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57D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A57DEC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A57D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57DE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A57DE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A57DE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A57DEC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A57DE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A57DEC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A57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124</Words>
  <Characters>713</Characters>
  <Application>Microsoft Office Word</Application>
  <DocSecurity>0</DocSecurity>
  <Lines>5</Lines>
  <Paragraphs>1</Paragraphs>
  <ScaleCrop>false</ScaleCrop>
  <Company>Lenovo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161</cp:revision>
  <cp:lastPrinted>2019-09-26T07:05:00Z</cp:lastPrinted>
  <dcterms:created xsi:type="dcterms:W3CDTF">2019-10-09T00:21:00Z</dcterms:created>
  <dcterms:modified xsi:type="dcterms:W3CDTF">2022-09-20T08:38:00Z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057992FB6C9746B48E6A7A3A13473DB7</vt:lpwstr>
  </property>
</Properties>
</file>