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22" w:rsidRDefault="00444822" w:rsidP="00444822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附件4：</w:t>
      </w:r>
    </w:p>
    <w:p w:rsidR="00444822" w:rsidRDefault="00444822" w:rsidP="00444822">
      <w:pPr>
        <w:widowControl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报价单</w:t>
      </w:r>
    </w:p>
    <w:p w:rsidR="00444822" w:rsidRDefault="00444822" w:rsidP="00444822">
      <w:pPr>
        <w:widowControl/>
        <w:jc w:val="center"/>
        <w:rPr>
          <w:rFonts w:ascii="仿宋" w:eastAsia="仿宋" w:hAnsi="仿宋" w:hint="eastAsia"/>
          <w:b/>
          <w:sz w:val="44"/>
          <w:szCs w:val="44"/>
        </w:rPr>
      </w:pP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1175"/>
        <w:gridCol w:w="1701"/>
        <w:gridCol w:w="992"/>
        <w:gridCol w:w="851"/>
        <w:gridCol w:w="992"/>
        <w:gridCol w:w="992"/>
        <w:gridCol w:w="1230"/>
      </w:tblGrid>
      <w:tr w:rsidR="00444822" w:rsidTr="00444822">
        <w:trPr>
          <w:trHeight w:val="46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 w:hint="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厚度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单价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备注</w:t>
            </w:r>
          </w:p>
        </w:tc>
      </w:tr>
      <w:tr w:rsidR="00444822" w:rsidTr="00444822">
        <w:trPr>
          <w:trHeight w:val="984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110*90  </w:t>
            </w:r>
            <w:r>
              <w:rPr>
                <w:rFonts w:cs="Arial" w:hint="eastAsia"/>
                <w:sz w:val="24"/>
                <w:szCs w:val="24"/>
              </w:rPr>
              <w:t>黄色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≥</w:t>
            </w:r>
            <w:r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 w:hint="eastAsia"/>
                <w:sz w:val="24"/>
                <w:szCs w:val="24"/>
              </w:rPr>
              <w:t xml:space="preserve">丝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  <w:r>
              <w:rPr>
                <w:rFonts w:cs="Arial" w:hint="eastAsia"/>
                <w:sz w:val="24"/>
                <w:szCs w:val="24"/>
              </w:rPr>
              <w:t>个</w:t>
            </w:r>
            <w:r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</w:tr>
      <w:tr w:rsidR="00444822" w:rsidTr="00444822">
        <w:trPr>
          <w:trHeight w:val="9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90*80  </w:t>
            </w:r>
            <w:r>
              <w:rPr>
                <w:rFonts w:cs="Arial" w:hint="eastAsia"/>
                <w:sz w:val="24"/>
                <w:szCs w:val="24"/>
              </w:rPr>
              <w:t>黄色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≥</w:t>
            </w:r>
            <w:r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 w:hint="eastAsia"/>
                <w:sz w:val="24"/>
                <w:szCs w:val="24"/>
              </w:rPr>
              <w:t xml:space="preserve">丝　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  <w:r>
              <w:rPr>
                <w:rFonts w:cs="Arial" w:hint="eastAsia"/>
                <w:sz w:val="24"/>
                <w:szCs w:val="24"/>
              </w:rPr>
              <w:t>个</w:t>
            </w:r>
            <w:r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</w:tr>
      <w:tr w:rsidR="00444822" w:rsidTr="00444822">
        <w:trPr>
          <w:trHeight w:val="842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医疗垃圾袋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63*60  </w:t>
            </w:r>
            <w:r>
              <w:rPr>
                <w:rFonts w:cs="Arial" w:hint="eastAsia"/>
                <w:sz w:val="24"/>
                <w:szCs w:val="24"/>
              </w:rPr>
              <w:t>黄色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≥</w:t>
            </w:r>
            <w:r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 w:hint="eastAsia"/>
                <w:sz w:val="24"/>
                <w:szCs w:val="24"/>
              </w:rPr>
              <w:t xml:space="preserve">丝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  <w:r>
              <w:rPr>
                <w:rFonts w:cs="Arial" w:hint="eastAsia"/>
                <w:sz w:val="24"/>
                <w:szCs w:val="24"/>
              </w:rPr>
              <w:t>个</w:t>
            </w:r>
            <w:r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 w:hint="eastAsia"/>
                <w:sz w:val="24"/>
                <w:szCs w:val="24"/>
              </w:rPr>
              <w:t>包</w:t>
            </w:r>
          </w:p>
        </w:tc>
      </w:tr>
      <w:tr w:rsidR="00444822" w:rsidTr="00444822">
        <w:trPr>
          <w:trHeight w:val="842"/>
          <w:jc w:val="center"/>
        </w:trPr>
        <w:tc>
          <w:tcPr>
            <w:tcW w:w="5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822" w:rsidRDefault="00444822">
            <w:pPr>
              <w:widowControl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 w:hint="eastAsia"/>
                <w:b/>
                <w:sz w:val="32"/>
                <w:szCs w:val="32"/>
              </w:rPr>
              <w:t>总金额：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822" w:rsidRDefault="0044482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444822" w:rsidRDefault="00444822" w:rsidP="00444822">
      <w:pPr>
        <w:widowControl/>
        <w:jc w:val="center"/>
        <w:rPr>
          <w:rFonts w:ascii="仿宋" w:eastAsia="仿宋" w:hAnsi="仿宋"/>
          <w:sz w:val="24"/>
          <w:szCs w:val="24"/>
        </w:rPr>
      </w:pPr>
    </w:p>
    <w:p w:rsidR="00F076A4" w:rsidRDefault="00F076A4">
      <w:bookmarkStart w:id="0" w:name="_GoBack"/>
      <w:bookmarkEnd w:id="0"/>
    </w:p>
    <w:sectPr w:rsidR="00F0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BB"/>
    <w:rsid w:val="00444822"/>
    <w:rsid w:val="00DC36BB"/>
    <w:rsid w:val="00F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F300A-44B5-43DC-B91A-ECFD5B36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2023-06-21T06:19:00Z</dcterms:created>
  <dcterms:modified xsi:type="dcterms:W3CDTF">2023-06-21T06:19:00Z</dcterms:modified>
</cp:coreProperties>
</file>