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仿宋_GB2312" w:eastAsia="仿宋_GB2312" w:cs="宋体" w:hAnsiTheme="minorEastAsia"/>
          <w:b/>
          <w:bCs/>
          <w:color w:val="000000" w:themeColor="text1"/>
          <w:kern w:val="0"/>
          <w:sz w:val="28"/>
          <w:szCs w:val="28"/>
          <w14:textFill>
            <w14:solidFill>
              <w14:schemeClr w14:val="tx1"/>
            </w14:solidFill>
          </w14:textFill>
        </w:rPr>
      </w:pPr>
      <w:r>
        <w:rPr>
          <w:rFonts w:hint="eastAsia" w:ascii="仿宋_GB2312" w:eastAsia="仿宋_GB2312" w:cs="宋体" w:hAnsiTheme="minorEastAsia"/>
          <w:b/>
          <w:bCs/>
          <w:color w:val="000000" w:themeColor="text1"/>
          <w:kern w:val="0"/>
          <w:sz w:val="28"/>
          <w:szCs w:val="28"/>
          <w14:textFill>
            <w14:solidFill>
              <w14:schemeClr w14:val="tx1"/>
            </w14:solidFill>
          </w14:textFill>
        </w:rPr>
        <w:t>附件3：   采购</w:t>
      </w:r>
      <w:r>
        <w:rPr>
          <w:rFonts w:ascii="仿宋_GB2312" w:eastAsia="仿宋_GB2312" w:cs="宋体" w:hAnsiTheme="minorEastAsia"/>
          <w:b/>
          <w:bCs/>
          <w:color w:val="000000" w:themeColor="text1"/>
          <w:kern w:val="0"/>
          <w:sz w:val="28"/>
          <w:szCs w:val="28"/>
          <w14:textFill>
            <w14:solidFill>
              <w14:schemeClr w14:val="tx1"/>
            </w14:solidFill>
          </w14:textFill>
        </w:rPr>
        <w:t>清单</w:t>
      </w:r>
    </w:p>
    <w:p>
      <w:pPr>
        <w:widowControl/>
        <w:jc w:val="left"/>
        <w:rPr>
          <w:rFonts w:ascii="仿宋_GB2312" w:eastAsia="仿宋_GB2312" w:cs="宋体" w:hAnsiTheme="minorEastAsia"/>
          <w:b/>
          <w:bCs/>
          <w:color w:val="000000" w:themeColor="text1"/>
          <w:kern w:val="0"/>
          <w:sz w:val="28"/>
          <w:szCs w:val="28"/>
          <w14:textFill>
            <w14:solidFill>
              <w14:schemeClr w14:val="tx1"/>
            </w14:solidFill>
          </w14:textFill>
        </w:rPr>
      </w:pPr>
    </w:p>
    <w:p>
      <w:pPr>
        <w:widowControl/>
        <w:wordWrap w:val="0"/>
        <w:spacing w:line="360" w:lineRule="auto"/>
        <w:rPr>
          <w:rFonts w:ascii="宋体" w:hAnsi="宋体" w:cs="宋体"/>
          <w:sz w:val="24"/>
          <w:u w:val="single"/>
        </w:rPr>
      </w:pPr>
      <w:r>
        <w:rPr>
          <w:rFonts w:hint="eastAsia" w:ascii="宋体" w:hAnsi="宋体" w:cs="宋体"/>
          <w:kern w:val="0"/>
          <w:sz w:val="24"/>
          <w:lang w:bidi="ar"/>
        </w:rPr>
        <w:t>报价单位：</w:t>
      </w:r>
      <w:r>
        <w:rPr>
          <w:rFonts w:hint="eastAsia" w:ascii="宋体" w:hAnsi="宋体" w:cs="宋体"/>
          <w:sz w:val="24"/>
          <w:u w:val="single"/>
        </w:rPr>
        <w:t xml:space="preserve"> </w:t>
      </w:r>
      <w:r>
        <w:rPr>
          <w:rFonts w:ascii="宋体" w:hAnsi="宋体" w:cs="宋体"/>
          <w:sz w:val="24"/>
          <w:u w:val="single"/>
        </w:rPr>
        <w:t xml:space="preserve">                             </w:t>
      </w:r>
    </w:p>
    <w:p>
      <w:pPr>
        <w:widowControl/>
        <w:wordWrap w:val="0"/>
        <w:spacing w:line="360" w:lineRule="auto"/>
        <w:rPr>
          <w:rFonts w:ascii="宋体" w:hAnsi="宋体" w:cs="宋体"/>
          <w:kern w:val="0"/>
          <w:sz w:val="24"/>
          <w:lang w:bidi="ar"/>
        </w:rPr>
      </w:pPr>
    </w:p>
    <w:p>
      <w:pPr>
        <w:widowControl/>
        <w:wordWrap w:val="0"/>
        <w:spacing w:line="360" w:lineRule="auto"/>
        <w:rPr>
          <w:rFonts w:ascii="宋体" w:hAnsi="宋体" w:cs="宋体"/>
          <w:sz w:val="24"/>
          <w:u w:val="single"/>
        </w:rPr>
      </w:pPr>
      <w:r>
        <w:rPr>
          <w:rFonts w:hint="eastAsia" w:ascii="宋体" w:hAnsi="宋体" w:cs="宋体"/>
          <w:kern w:val="0"/>
          <w:sz w:val="24"/>
          <w:lang w:bidi="ar"/>
        </w:rPr>
        <w:t xml:space="preserve">地 </w:t>
      </w:r>
      <w:r>
        <w:rPr>
          <w:rFonts w:ascii="宋体" w:hAnsi="宋体" w:cs="宋体"/>
          <w:kern w:val="0"/>
          <w:sz w:val="24"/>
          <w:lang w:bidi="ar"/>
        </w:rPr>
        <w:t xml:space="preserve">  </w:t>
      </w:r>
      <w:r>
        <w:rPr>
          <w:rFonts w:hint="eastAsia" w:ascii="宋体" w:hAnsi="宋体" w:cs="宋体"/>
          <w:kern w:val="0"/>
          <w:sz w:val="24"/>
          <w:lang w:bidi="ar"/>
        </w:rPr>
        <w:t>址：</w:t>
      </w:r>
      <w:r>
        <w:rPr>
          <w:rFonts w:hint="eastAsia" w:ascii="宋体" w:hAnsi="宋体" w:cs="宋体"/>
          <w:sz w:val="24"/>
          <w:u w:val="single"/>
        </w:rPr>
        <w:t xml:space="preserve"> </w:t>
      </w:r>
      <w:r>
        <w:rPr>
          <w:rFonts w:ascii="宋体" w:hAnsi="宋体" w:cs="宋体"/>
          <w:sz w:val="24"/>
          <w:u w:val="single"/>
        </w:rPr>
        <w:t xml:space="preserve">                              </w:t>
      </w:r>
    </w:p>
    <w:p>
      <w:pPr>
        <w:widowControl/>
        <w:wordWrap w:val="0"/>
        <w:spacing w:line="360" w:lineRule="auto"/>
        <w:rPr>
          <w:rFonts w:ascii="宋体" w:hAnsi="宋体" w:cs="宋体"/>
          <w:kern w:val="0"/>
          <w:sz w:val="24"/>
          <w:lang w:bidi="ar"/>
        </w:rPr>
      </w:pPr>
    </w:p>
    <w:p>
      <w:pPr>
        <w:widowControl/>
        <w:wordWrap w:val="0"/>
        <w:spacing w:line="360" w:lineRule="auto"/>
        <w:rPr>
          <w:rFonts w:ascii="宋体" w:hAnsi="宋体" w:cs="宋体"/>
          <w:sz w:val="24"/>
          <w:u w:val="single"/>
        </w:rPr>
      </w:pPr>
      <w:r>
        <w:rPr>
          <w:rFonts w:hint="eastAsia" w:ascii="宋体" w:hAnsi="宋体" w:cs="宋体"/>
          <w:kern w:val="0"/>
          <w:sz w:val="24"/>
          <w:lang w:bidi="ar"/>
        </w:rPr>
        <w:t>报价代表人：</w:t>
      </w:r>
      <w:r>
        <w:rPr>
          <w:rFonts w:hint="eastAsia" w:ascii="宋体" w:hAnsi="宋体" w:cs="宋体"/>
          <w:sz w:val="24"/>
          <w:u w:val="single"/>
        </w:rPr>
        <w:t xml:space="preserve"> </w:t>
      </w:r>
      <w:r>
        <w:rPr>
          <w:rFonts w:ascii="宋体" w:hAnsi="宋体" w:cs="宋体"/>
          <w:sz w:val="24"/>
          <w:u w:val="single"/>
        </w:rPr>
        <w:t xml:space="preserve">            </w:t>
      </w:r>
    </w:p>
    <w:p>
      <w:pPr>
        <w:widowControl/>
        <w:wordWrap w:val="0"/>
        <w:spacing w:line="360" w:lineRule="auto"/>
        <w:rPr>
          <w:rFonts w:ascii="宋体" w:hAnsi="宋体" w:cs="宋体"/>
          <w:kern w:val="0"/>
          <w:sz w:val="24"/>
          <w:lang w:bidi="ar"/>
        </w:rPr>
      </w:pPr>
    </w:p>
    <w:p>
      <w:pPr>
        <w:widowControl/>
        <w:wordWrap w:val="0"/>
        <w:spacing w:line="360" w:lineRule="auto"/>
        <w:rPr>
          <w:rFonts w:ascii="宋体" w:hAnsi="宋体" w:cs="宋体"/>
          <w:kern w:val="0"/>
          <w:sz w:val="24"/>
          <w:lang w:bidi="ar"/>
        </w:rPr>
      </w:pPr>
      <w:r>
        <w:rPr>
          <w:rFonts w:hint="eastAsia" w:ascii="宋体" w:hAnsi="宋体" w:cs="宋体"/>
          <w:kern w:val="0"/>
          <w:sz w:val="24"/>
          <w:lang w:bidi="ar"/>
        </w:rPr>
        <w:t>联系方式：</w:t>
      </w:r>
      <w:r>
        <w:rPr>
          <w:sz w:val="24"/>
          <w:u w:val="single"/>
        </w:rPr>
        <w:t xml:space="preserve">               </w:t>
      </w:r>
    </w:p>
    <w:p>
      <w:pPr>
        <w:widowControl/>
        <w:rPr>
          <w:rFonts w:ascii="仿宋_GB2312" w:eastAsia="仿宋_GB2312" w:cs="宋体" w:hAnsiTheme="minorEastAsia"/>
          <w:b/>
          <w:bCs/>
          <w:color w:val="000000" w:themeColor="text1"/>
          <w:kern w:val="0"/>
          <w:sz w:val="28"/>
          <w:szCs w:val="28"/>
          <w14:textFill>
            <w14:solidFill>
              <w14:schemeClr w14:val="tx1"/>
            </w14:solidFill>
          </w14:textFill>
        </w:rPr>
      </w:pPr>
    </w:p>
    <w:tbl>
      <w:tblPr>
        <w:tblStyle w:val="2"/>
        <w:tblpPr w:leftFromText="180" w:rightFromText="180" w:vertAnchor="text" w:horzAnchor="margin" w:tblpXSpec="center" w:tblpY="242"/>
        <w:tblW w:w="9064" w:type="dxa"/>
        <w:tblInd w:w="0" w:type="dxa"/>
        <w:tblLayout w:type="autofit"/>
        <w:tblCellMar>
          <w:top w:w="0" w:type="dxa"/>
          <w:left w:w="108" w:type="dxa"/>
          <w:bottom w:w="0" w:type="dxa"/>
          <w:right w:w="108" w:type="dxa"/>
        </w:tblCellMar>
      </w:tblPr>
      <w:tblGrid>
        <w:gridCol w:w="1668"/>
        <w:gridCol w:w="1162"/>
        <w:gridCol w:w="1418"/>
        <w:gridCol w:w="992"/>
        <w:gridCol w:w="1134"/>
        <w:gridCol w:w="2690"/>
      </w:tblGrid>
      <w:tr>
        <w:tblPrEx>
          <w:tblCellMar>
            <w:top w:w="0" w:type="dxa"/>
            <w:left w:w="108" w:type="dxa"/>
            <w:bottom w:w="0" w:type="dxa"/>
            <w:right w:w="108" w:type="dxa"/>
          </w:tblCellMar>
        </w:tblPrEx>
        <w:trPr>
          <w:trHeight w:val="420" w:hRule="atLeast"/>
        </w:trPr>
        <w:tc>
          <w:tcPr>
            <w:tcW w:w="16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Arial"/>
                <w:kern w:val="0"/>
                <w:sz w:val="22"/>
              </w:rPr>
            </w:pPr>
            <w:r>
              <w:rPr>
                <w:rFonts w:hint="eastAsia" w:ascii="宋体" w:hAnsi="宋体" w:cs="Arial"/>
                <w:kern w:val="0"/>
                <w:sz w:val="22"/>
              </w:rPr>
              <w:t>商品名称</w:t>
            </w:r>
          </w:p>
        </w:tc>
        <w:tc>
          <w:tcPr>
            <w:tcW w:w="11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2"/>
              </w:rPr>
            </w:pPr>
            <w:r>
              <w:rPr>
                <w:rFonts w:hint="eastAsia" w:ascii="宋体" w:hAnsi="宋体" w:cs="Arial"/>
                <w:kern w:val="0"/>
                <w:sz w:val="22"/>
              </w:rPr>
              <w:t>书号</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2"/>
              </w:rPr>
            </w:pPr>
            <w:r>
              <w:rPr>
                <w:rFonts w:hint="eastAsia" w:ascii="宋体" w:hAnsi="宋体" w:cs="Arial"/>
                <w:kern w:val="0"/>
                <w:sz w:val="22"/>
              </w:rPr>
              <w:t>规格型号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2"/>
              </w:rPr>
            </w:pPr>
            <w:r>
              <w:rPr>
                <w:rFonts w:hint="eastAsia" w:ascii="宋体" w:hAnsi="宋体" w:cs="Arial"/>
                <w:kern w:val="0"/>
                <w:sz w:val="22"/>
              </w:rPr>
              <w:t>数量（册）</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Arial"/>
                <w:kern w:val="0"/>
                <w:sz w:val="22"/>
              </w:rPr>
            </w:pPr>
            <w:r>
              <w:rPr>
                <w:rFonts w:hint="eastAsia" w:ascii="宋体" w:hAnsi="宋体" w:cs="Arial"/>
                <w:kern w:val="0"/>
                <w:sz w:val="22"/>
              </w:rPr>
              <w:t>单价（元）</w:t>
            </w:r>
          </w:p>
        </w:tc>
        <w:tc>
          <w:tcPr>
            <w:tcW w:w="2690" w:type="dxa"/>
            <w:tcBorders>
              <w:top w:val="single" w:color="auto" w:sz="4" w:space="0"/>
              <w:left w:val="nil"/>
              <w:bottom w:val="single" w:color="auto" w:sz="4" w:space="0"/>
              <w:right w:val="single" w:color="auto" w:sz="4" w:space="0"/>
            </w:tcBorders>
            <w:vAlign w:val="center"/>
          </w:tcPr>
          <w:p>
            <w:pPr>
              <w:widowControl/>
              <w:jc w:val="center"/>
              <w:rPr>
                <w:rFonts w:ascii="宋体" w:hAnsi="宋体" w:cs="Arial"/>
                <w:kern w:val="0"/>
                <w:sz w:val="22"/>
              </w:rPr>
            </w:pPr>
            <w:r>
              <w:rPr>
                <w:rFonts w:hint="eastAsia" w:ascii="宋体" w:hAnsi="宋体" w:cs="Arial"/>
                <w:kern w:val="0"/>
                <w:sz w:val="22"/>
              </w:rPr>
              <w:t>参考</w:t>
            </w:r>
            <w:r>
              <w:rPr>
                <w:rFonts w:ascii="宋体" w:hAnsi="宋体" w:cs="Arial"/>
                <w:kern w:val="0"/>
                <w:sz w:val="22"/>
              </w:rPr>
              <w:t>品牌</w:t>
            </w:r>
          </w:p>
        </w:tc>
      </w:tr>
      <w:tr>
        <w:tblPrEx>
          <w:tblCellMar>
            <w:top w:w="0" w:type="dxa"/>
            <w:left w:w="108" w:type="dxa"/>
            <w:bottom w:w="0" w:type="dxa"/>
            <w:right w:w="108" w:type="dxa"/>
          </w:tblCellMar>
        </w:tblPrEx>
        <w:trPr>
          <w:trHeight w:val="2814" w:hRule="atLeast"/>
        </w:trPr>
        <w:tc>
          <w:tcPr>
            <w:tcW w:w="1668"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仿宋_GB2312" w:hAnsi="Arial" w:eastAsia="仿宋_GB2312" w:cs="Arial"/>
                <w:kern w:val="0"/>
                <w:sz w:val="24"/>
                <w:szCs w:val="24"/>
              </w:rPr>
            </w:pPr>
            <w:r>
              <w:rPr>
                <w:rFonts w:hint="eastAsia" w:ascii="仿宋_GB2312" w:hAnsi="Arial" w:eastAsia="仿宋_GB2312" w:cs="Arial"/>
                <w:kern w:val="0"/>
                <w:sz w:val="24"/>
                <w:szCs w:val="24"/>
              </w:rPr>
              <w:t>《中医技能实训与考核手册》（中医师模块化培训系列教程）</w:t>
            </w:r>
          </w:p>
        </w:tc>
        <w:tc>
          <w:tcPr>
            <w:tcW w:w="116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Arial" w:eastAsia="仿宋_GB2312" w:cs="Arial"/>
                <w:kern w:val="0"/>
                <w:sz w:val="24"/>
                <w:szCs w:val="24"/>
              </w:rPr>
            </w:pPr>
            <w:r>
              <w:rPr>
                <w:rFonts w:ascii="仿宋_GB2312" w:hAnsi="Arial" w:eastAsia="仿宋_GB2312" w:cs="Arial"/>
                <w:kern w:val="0"/>
                <w:sz w:val="24"/>
                <w:szCs w:val="24"/>
              </w:rPr>
              <w:t>9787535</w:t>
            </w:r>
          </w:p>
          <w:p>
            <w:pPr>
              <w:widowControl/>
              <w:jc w:val="center"/>
              <w:rPr>
                <w:rFonts w:ascii="仿宋_GB2312" w:hAnsi="Arial" w:eastAsia="仿宋_GB2312" w:cs="Arial"/>
                <w:kern w:val="0"/>
                <w:sz w:val="24"/>
                <w:szCs w:val="24"/>
              </w:rPr>
            </w:pPr>
            <w:r>
              <w:rPr>
                <w:rFonts w:ascii="仿宋_GB2312" w:hAnsi="Arial" w:eastAsia="仿宋_GB2312" w:cs="Arial"/>
                <w:kern w:val="0"/>
                <w:sz w:val="24"/>
                <w:szCs w:val="24"/>
              </w:rPr>
              <w:t xml:space="preserve">980281 </w:t>
            </w:r>
          </w:p>
        </w:tc>
        <w:tc>
          <w:tcPr>
            <w:tcW w:w="1418"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广东科技出版社（黄建龙 白伟杰主编）</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Arial" w:eastAsia="仿宋_GB2312" w:cs="Arial"/>
                <w:kern w:val="0"/>
                <w:sz w:val="24"/>
                <w:szCs w:val="24"/>
              </w:rPr>
            </w:pPr>
            <w:r>
              <w:rPr>
                <w:rFonts w:ascii="仿宋_GB2312" w:hAnsi="Arial" w:eastAsia="仿宋_GB2312" w:cs="Arial"/>
                <w:kern w:val="0"/>
                <w:sz w:val="24"/>
                <w:szCs w:val="24"/>
              </w:rPr>
              <w:t>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Arial" w:eastAsia="仿宋_GB2312" w:cs="Arial"/>
                <w:kern w:val="0"/>
                <w:sz w:val="24"/>
                <w:szCs w:val="24"/>
              </w:rPr>
            </w:pPr>
          </w:p>
        </w:tc>
        <w:tc>
          <w:tcPr>
            <w:tcW w:w="2690" w:type="dxa"/>
            <w:tcBorders>
              <w:top w:val="nil"/>
              <w:left w:val="nil"/>
              <w:bottom w:val="single" w:color="auto" w:sz="4" w:space="0"/>
              <w:right w:val="single" w:color="auto" w:sz="4" w:space="0"/>
            </w:tcBorders>
          </w:tcPr>
          <w:p>
            <w:pPr>
              <w:widowControl/>
              <w:jc w:val="center"/>
              <w:rPr>
                <w:rFonts w:ascii="仿宋_GB2312" w:hAnsi="Arial" w:eastAsia="仿宋_GB2312" w:cs="Arial"/>
                <w:kern w:val="0"/>
                <w:sz w:val="24"/>
                <w:szCs w:val="24"/>
              </w:rPr>
            </w:pPr>
            <w:r>
              <w:drawing>
                <wp:inline distT="0" distB="0" distL="0" distR="0">
                  <wp:extent cx="1381125" cy="1666240"/>
                  <wp:effectExtent l="0" t="0" r="9525" b="10160"/>
                  <wp:docPr id="714907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07669" name="图片 1"/>
                          <pic:cNvPicPr>
                            <a:picLocks noChangeAspect="1"/>
                          </pic:cNvPicPr>
                        </pic:nvPicPr>
                        <pic:blipFill>
                          <a:blip r:embed="rId4"/>
                          <a:stretch>
                            <a:fillRect/>
                          </a:stretch>
                        </pic:blipFill>
                        <pic:spPr>
                          <a:xfrm>
                            <a:off x="0" y="0"/>
                            <a:ext cx="1391281" cy="1679052"/>
                          </a:xfrm>
                          <a:prstGeom prst="rect">
                            <a:avLst/>
                          </a:prstGeom>
                        </pic:spPr>
                      </pic:pic>
                    </a:graphicData>
                  </a:graphic>
                </wp:inline>
              </w:drawing>
            </w:r>
          </w:p>
        </w:tc>
      </w:tr>
      <w:tr>
        <w:tblPrEx>
          <w:tblCellMar>
            <w:top w:w="0" w:type="dxa"/>
            <w:left w:w="108" w:type="dxa"/>
            <w:bottom w:w="0" w:type="dxa"/>
            <w:right w:w="108" w:type="dxa"/>
          </w:tblCellMar>
        </w:tblPrEx>
        <w:trPr>
          <w:trHeight w:val="554" w:hRule="atLeast"/>
        </w:trPr>
        <w:tc>
          <w:tcPr>
            <w:tcW w:w="5240" w:type="dxa"/>
            <w:gridSpan w:val="4"/>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Arial" w:eastAsia="仿宋_GB2312" w:cs="Arial"/>
                <w:b/>
                <w:bCs/>
                <w:kern w:val="0"/>
                <w:sz w:val="24"/>
                <w:szCs w:val="24"/>
              </w:rPr>
            </w:pPr>
            <w:r>
              <w:rPr>
                <w:rFonts w:hint="eastAsia" w:ascii="仿宋_GB2312" w:hAnsi="Arial" w:eastAsia="仿宋_GB2312" w:cs="Arial"/>
                <w:b/>
                <w:bCs/>
                <w:kern w:val="0"/>
                <w:sz w:val="24"/>
                <w:szCs w:val="24"/>
              </w:rPr>
              <w:t>合 计</w:t>
            </w:r>
          </w:p>
        </w:tc>
        <w:tc>
          <w:tcPr>
            <w:tcW w:w="3824"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 xml:space="preserve"> </w:t>
            </w:r>
            <w:r>
              <w:rPr>
                <w:rFonts w:ascii="仿宋_GB2312" w:hAnsi="Arial" w:eastAsia="仿宋_GB2312" w:cs="Arial"/>
                <w:kern w:val="0"/>
                <w:sz w:val="24"/>
                <w:szCs w:val="24"/>
              </w:rPr>
              <w:t xml:space="preserve">                 </w:t>
            </w:r>
            <w:r>
              <w:rPr>
                <w:rFonts w:hint="eastAsia" w:ascii="仿宋_GB2312" w:hAnsi="Arial" w:eastAsia="仿宋_GB2312" w:cs="Arial"/>
                <w:kern w:val="0"/>
                <w:sz w:val="24"/>
                <w:szCs w:val="24"/>
              </w:rPr>
              <w:t>元</w:t>
            </w:r>
          </w:p>
        </w:tc>
      </w:tr>
    </w:tbl>
    <w:p>
      <w:pPr>
        <w:jc w:val="left"/>
        <w:rPr>
          <w:rFonts w:ascii="仿宋_GB2312" w:hAnsi="宋体" w:eastAsia="仿宋_GB2312"/>
          <w:color w:val="000000"/>
          <w:sz w:val="24"/>
          <w:szCs w:val="24"/>
        </w:rPr>
      </w:pPr>
    </w:p>
    <w:p>
      <w:pPr>
        <w:jc w:val="left"/>
        <w:rPr>
          <w:rFonts w:ascii="仿宋_GB2312" w:eastAsia="仿宋_GB2312"/>
          <w:color w:val="000000"/>
          <w:sz w:val="24"/>
          <w:szCs w:val="24"/>
        </w:rPr>
      </w:pPr>
      <w:r>
        <w:rPr>
          <w:rFonts w:hint="eastAsia" w:ascii="仿宋_GB2312" w:eastAsia="仿宋_GB2312"/>
          <w:color w:val="000000"/>
          <w:sz w:val="24"/>
          <w:szCs w:val="24"/>
        </w:rPr>
        <w:t xml:space="preserve"> 注：</w:t>
      </w:r>
      <w:r>
        <w:rPr>
          <w:rFonts w:ascii="仿宋_GB2312" w:eastAsia="仿宋_GB2312"/>
          <w:color w:val="000000"/>
          <w:sz w:val="24"/>
          <w:szCs w:val="24"/>
        </w:rPr>
        <w:t xml:space="preserve"> </w:t>
      </w:r>
      <w:r>
        <w:rPr>
          <w:rFonts w:hint="eastAsia"/>
          <w:color w:val="FF0000"/>
          <w:szCs w:val="21"/>
          <w:shd w:val="clear" w:color="auto" w:fill="FFFFFF"/>
        </w:rPr>
        <w:t>所供图书需是全新正品，书名、作者和出版社需和招标内容一致，数量齐全。如发现盗版或其它不符合采购要求将取消供货资格并赔偿采购单位损失；</w:t>
      </w:r>
    </w:p>
    <w:p>
      <w:pPr>
        <w:widowControl/>
        <w:jc w:val="left"/>
        <w:rPr>
          <w:rFonts w:ascii="宋体" w:cs="宋体"/>
          <w:color w:val="FF0000"/>
          <w:kern w:val="0"/>
          <w:szCs w:val="21"/>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jNDc2NjM3M2EyZTJkZWQ4ZDU1Y2RkZmU2ZTQzMTAifQ=="/>
  </w:docVars>
  <w:rsids>
    <w:rsidRoot w:val="3E3E3ADE"/>
    <w:rsid w:val="30E33C68"/>
    <w:rsid w:val="3E3E3ADE"/>
    <w:rsid w:val="44935D9E"/>
    <w:rsid w:val="66144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样式1"/>
    <w:basedOn w:val="1"/>
    <w:uiPriority w:val="0"/>
    <w:pPr>
      <w:spacing w:line="360" w:lineRule="auto"/>
    </w:pPr>
    <w:rPr>
      <w:rFonts w:hint="eastAsia" w:ascii="Times New Roman" w:hAnsi="Times New Roman" w:eastAsia="仿宋"/>
      <w:sz w:val="24"/>
    </w:rPr>
  </w:style>
  <w:style w:type="paragraph" w:customStyle="1" w:styleId="5">
    <w:name w:val="样式2"/>
    <w:basedOn w:val="1"/>
    <w:uiPriority w:val="0"/>
    <w:pPr>
      <w:spacing w:line="120" w:lineRule="atLeast"/>
      <w:ind w:firstLine="560" w:firstLineChars="200"/>
    </w:pPr>
    <w:rPr>
      <w:rFonts w:hint="eastAsia" w:ascii="黑体" w:hAnsi="黑体" w:eastAsia="黑体" w:cs="Times New Roman"/>
      <w:sz w:val="28"/>
      <w:szCs w:val="2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2024-03-04T01:04:00Z</dcterms:created>
  <dc:creator>蚊蚊</dc:creator>
  <cp:lastModifiedBy>蚊蚊</cp:lastModifiedBy>
  <dcterms:modified xsi:type="dcterms:W3CDTF">2024-03-04T01:05:26Z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CA337DF99DF74CEDA725976E09D2A77F_11</vt:lpwstr>
  </property>
</Properties>
</file>