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46C9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49FA08F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采购清单</w:t>
      </w:r>
    </w:p>
    <w:tbl>
      <w:tblPr>
        <w:tblStyle w:val="3"/>
        <w:tblW w:w="8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12"/>
        <w:gridCol w:w="1725"/>
        <w:gridCol w:w="708"/>
        <w:gridCol w:w="851"/>
        <w:gridCol w:w="1276"/>
        <w:gridCol w:w="993"/>
        <w:gridCol w:w="1134"/>
      </w:tblGrid>
      <w:tr w14:paraId="10DC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vAlign w:val="center"/>
          </w:tcPr>
          <w:p w14:paraId="7BF6B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2" w:type="dxa"/>
            <w:vAlign w:val="center"/>
          </w:tcPr>
          <w:p w14:paraId="393E7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725" w:type="dxa"/>
            <w:vAlign w:val="center"/>
          </w:tcPr>
          <w:p w14:paraId="7068E455">
            <w:pPr>
              <w:widowControl/>
              <w:ind w:firstLine="310" w:firstLineChars="147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708" w:type="dxa"/>
            <w:vAlign w:val="center"/>
          </w:tcPr>
          <w:p w14:paraId="18DE9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14:paraId="7062069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14:paraId="17C6B7C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993" w:type="dxa"/>
            <w:vAlign w:val="center"/>
          </w:tcPr>
          <w:p w14:paraId="4C8152A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14:paraId="6E238FC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 w14:paraId="13EC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74" w:type="dxa"/>
            <w:vAlign w:val="center"/>
          </w:tcPr>
          <w:p w14:paraId="1B98F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2" w:type="dxa"/>
            <w:vAlign w:val="center"/>
          </w:tcPr>
          <w:p w14:paraId="04BF6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机器人</w:t>
            </w:r>
          </w:p>
        </w:tc>
        <w:tc>
          <w:tcPr>
            <w:tcW w:w="1725" w:type="dxa"/>
            <w:vAlign w:val="center"/>
          </w:tcPr>
          <w:p w14:paraId="35DFC7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详见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技术参数表</w:t>
            </w:r>
          </w:p>
        </w:tc>
        <w:tc>
          <w:tcPr>
            <w:tcW w:w="708" w:type="dxa"/>
            <w:vAlign w:val="center"/>
          </w:tcPr>
          <w:p w14:paraId="1BAE3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vAlign w:val="center"/>
          </w:tcPr>
          <w:p w14:paraId="73573BE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1D0013C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1B4698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1134" w:type="dxa"/>
            <w:vAlign w:val="center"/>
          </w:tcPr>
          <w:p w14:paraId="6155B24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</w:tbl>
    <w:p w14:paraId="5E64F339">
      <w:pPr>
        <w:spacing w:line="440" w:lineRule="exact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</w:p>
    <w:p w14:paraId="4F7EA506">
      <w:pPr>
        <w:spacing w:line="440" w:lineRule="exact"/>
        <w:jc w:val="center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技术参数表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5720"/>
      </w:tblGrid>
      <w:tr w14:paraId="4B46C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B7DDC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5" w:type="dxa"/>
            <w:vAlign w:val="center"/>
          </w:tcPr>
          <w:p w14:paraId="47BE39E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720" w:type="dxa"/>
            <w:vAlign w:val="center"/>
          </w:tcPr>
          <w:p w14:paraId="18EA5281"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</w:tr>
      <w:tr w14:paraId="17DEB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6E209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4C628653">
            <w:pPr>
              <w:jc w:val="center"/>
            </w:pPr>
            <w:r>
              <w:rPr>
                <w:rFonts w:hint="eastAsia" w:cs="宋体"/>
                <w:color w:val="000000"/>
                <w:kern w:val="0"/>
              </w:rPr>
              <w:t>智能大脑屏幕尺寸</w:t>
            </w:r>
          </w:p>
        </w:tc>
        <w:tc>
          <w:tcPr>
            <w:tcW w:w="5720" w:type="dxa"/>
            <w:vAlign w:val="center"/>
          </w:tcPr>
          <w:p w14:paraId="301CC991">
            <w:pPr>
              <w:jc w:val="left"/>
            </w:pPr>
            <w:r>
              <w:rPr>
                <w:rFonts w:hint="eastAsia" w:cs="宋体"/>
                <w:color w:val="000000"/>
                <w:kern w:val="0"/>
              </w:rPr>
              <w:t>≥5英寸</w:t>
            </w:r>
          </w:p>
        </w:tc>
      </w:tr>
      <w:tr w14:paraId="3D98E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330E7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7E4BDEF6">
            <w:pPr>
              <w:jc w:val="center"/>
            </w:pPr>
            <w:r>
              <w:rPr>
                <w:rFonts w:hint="eastAsia" w:cs="宋体"/>
                <w:color w:val="000000"/>
                <w:kern w:val="0"/>
              </w:rPr>
              <w:t>胸前屏幕尺寸</w:t>
            </w:r>
          </w:p>
        </w:tc>
        <w:tc>
          <w:tcPr>
            <w:tcW w:w="5720" w:type="dxa"/>
            <w:vAlign w:val="center"/>
          </w:tcPr>
          <w:p w14:paraId="45C60ABC">
            <w:pPr>
              <w:jc w:val="left"/>
            </w:pPr>
            <w:r>
              <w:rPr>
                <w:rFonts w:hint="eastAsia" w:cs="宋体"/>
                <w:color w:val="000000"/>
                <w:kern w:val="0"/>
              </w:rPr>
              <w:t>≥10英寸</w:t>
            </w:r>
          </w:p>
        </w:tc>
      </w:tr>
      <w:tr w14:paraId="2E2125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F7109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0A0468A4">
            <w:pPr>
              <w:jc w:val="center"/>
            </w:pPr>
            <w:r>
              <w:rPr>
                <w:rFonts w:hint="eastAsia" w:cs="宋体"/>
                <w:color w:val="000000"/>
                <w:kern w:val="0"/>
              </w:rPr>
              <w:t>CPU</w:t>
            </w:r>
          </w:p>
        </w:tc>
        <w:tc>
          <w:tcPr>
            <w:tcW w:w="5720" w:type="dxa"/>
            <w:vAlign w:val="center"/>
          </w:tcPr>
          <w:p w14:paraId="27D2E3CE">
            <w:pPr>
              <w:jc w:val="left"/>
            </w:pPr>
            <w:r>
              <w:rPr>
                <w:rFonts w:hint="eastAsia" w:cs="宋体"/>
                <w:color w:val="000000"/>
                <w:kern w:val="0"/>
              </w:rPr>
              <w:t>≥6核， 64-bit</w:t>
            </w:r>
          </w:p>
        </w:tc>
      </w:tr>
      <w:tr w14:paraId="32DD0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368BC0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2913E1CC">
            <w:pPr>
              <w:jc w:val="center"/>
            </w:pPr>
            <w:r>
              <w:rPr>
                <w:rFonts w:hint="eastAsia" w:cs="宋体"/>
                <w:color w:val="000000"/>
                <w:kern w:val="0"/>
              </w:rPr>
              <w:t>内存</w:t>
            </w:r>
          </w:p>
        </w:tc>
        <w:tc>
          <w:tcPr>
            <w:tcW w:w="5720" w:type="dxa"/>
            <w:vAlign w:val="center"/>
          </w:tcPr>
          <w:p w14:paraId="76F8165A">
            <w:pPr>
              <w:jc w:val="left"/>
            </w:pPr>
            <w:r>
              <w:rPr>
                <w:rFonts w:hint="eastAsia" w:cs="宋体"/>
                <w:color w:val="000000"/>
                <w:kern w:val="0"/>
              </w:rPr>
              <w:t>≥2+16G</w:t>
            </w:r>
          </w:p>
        </w:tc>
      </w:tr>
      <w:tr w14:paraId="03BAE2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1FF0C2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15630055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智能系统</w:t>
            </w:r>
          </w:p>
        </w:tc>
        <w:tc>
          <w:tcPr>
            <w:tcW w:w="5720" w:type="dxa"/>
            <w:vAlign w:val="center"/>
          </w:tcPr>
          <w:p w14:paraId="636AADDE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安卓</w:t>
            </w:r>
          </w:p>
        </w:tc>
      </w:tr>
      <w:tr w14:paraId="05747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7232D7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  <w:vAlign w:val="center"/>
          </w:tcPr>
          <w:p w14:paraId="42875504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网络支持</w:t>
            </w:r>
          </w:p>
        </w:tc>
        <w:tc>
          <w:tcPr>
            <w:tcW w:w="5720" w:type="dxa"/>
            <w:vAlign w:val="center"/>
          </w:tcPr>
          <w:p w14:paraId="4478AF0A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≥802.11b/g/n无线协议（WIFI）、全网通4G、蓝牙4.0</w:t>
            </w:r>
          </w:p>
        </w:tc>
      </w:tr>
      <w:tr w14:paraId="0E9058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62871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 w14:paraId="36D02DF4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摄像头</w:t>
            </w:r>
          </w:p>
        </w:tc>
        <w:tc>
          <w:tcPr>
            <w:tcW w:w="5720" w:type="dxa"/>
            <w:vAlign w:val="center"/>
          </w:tcPr>
          <w:p w14:paraId="41E53E06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≥500万像素</w:t>
            </w:r>
          </w:p>
        </w:tc>
      </w:tr>
      <w:tr w14:paraId="559E4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D8F040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  <w:vAlign w:val="center"/>
          </w:tcPr>
          <w:p w14:paraId="08A43E86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拾音系统</w:t>
            </w:r>
          </w:p>
        </w:tc>
        <w:tc>
          <w:tcPr>
            <w:tcW w:w="5720" w:type="dxa"/>
            <w:vAlign w:val="center"/>
          </w:tcPr>
          <w:p w14:paraId="1F47C426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≥5米远场拾音麦克风矩阵</w:t>
            </w:r>
          </w:p>
        </w:tc>
      </w:tr>
      <w:tr w14:paraId="2BD644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CB024E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vAlign w:val="center"/>
          </w:tcPr>
          <w:p w14:paraId="645E8256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扬声器</w:t>
            </w:r>
          </w:p>
        </w:tc>
        <w:tc>
          <w:tcPr>
            <w:tcW w:w="5720" w:type="dxa"/>
            <w:vAlign w:val="center"/>
          </w:tcPr>
          <w:p w14:paraId="5656BF69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≥双通道高保真扬声器</w:t>
            </w:r>
          </w:p>
        </w:tc>
      </w:tr>
      <w:tr w14:paraId="1D426A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9177A6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  <w:vAlign w:val="center"/>
          </w:tcPr>
          <w:p w14:paraId="51990B8F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轮胎</w:t>
            </w:r>
          </w:p>
        </w:tc>
        <w:tc>
          <w:tcPr>
            <w:tcW w:w="5720" w:type="dxa"/>
            <w:vAlign w:val="center"/>
          </w:tcPr>
          <w:p w14:paraId="4B6FA02F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≥防打滑橡胶万向轮胎</w:t>
            </w:r>
          </w:p>
        </w:tc>
      </w:tr>
      <w:tr w14:paraId="08FE5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D989F8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85" w:type="dxa"/>
            <w:vAlign w:val="center"/>
          </w:tcPr>
          <w:p w14:paraId="1198B47D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运行时间</w:t>
            </w:r>
          </w:p>
        </w:tc>
        <w:tc>
          <w:tcPr>
            <w:tcW w:w="5720" w:type="dxa"/>
            <w:vAlign w:val="center"/>
          </w:tcPr>
          <w:p w14:paraId="178E6398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≥9小时</w:t>
            </w:r>
          </w:p>
        </w:tc>
      </w:tr>
      <w:tr w14:paraId="054CD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2119FC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85" w:type="dxa"/>
            <w:vAlign w:val="center"/>
          </w:tcPr>
          <w:p w14:paraId="7013827F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kern w:val="0"/>
              </w:rPr>
              <w:t>场馆导览</w:t>
            </w:r>
          </w:p>
        </w:tc>
        <w:tc>
          <w:tcPr>
            <w:tcW w:w="5720" w:type="dxa"/>
            <w:vAlign w:val="center"/>
          </w:tcPr>
          <w:p w14:paraId="5C07086B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将地图的标记点作为宣讲点，可任意调整到达标记点的先后位置，制定讲解路线</w:t>
            </w:r>
          </w:p>
        </w:tc>
      </w:tr>
      <w:tr w14:paraId="0DB1D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5B3005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85" w:type="dxa"/>
            <w:vAlign w:val="center"/>
          </w:tcPr>
          <w:p w14:paraId="4F74254A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双屏互动</w:t>
            </w:r>
          </w:p>
        </w:tc>
        <w:tc>
          <w:tcPr>
            <w:tcW w:w="5720" w:type="dxa"/>
            <w:vAlign w:val="center"/>
          </w:tcPr>
          <w:p w14:paraId="46FA9544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通过WIFI或蓝牙实现上下指令通讯</w:t>
            </w:r>
          </w:p>
        </w:tc>
      </w:tr>
      <w:tr w14:paraId="08773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5D223D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85" w:type="dxa"/>
            <w:vAlign w:val="center"/>
          </w:tcPr>
          <w:p w14:paraId="4B94748C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胸前屏内容展示</w:t>
            </w:r>
          </w:p>
        </w:tc>
        <w:tc>
          <w:tcPr>
            <w:tcW w:w="5720" w:type="dxa"/>
            <w:vAlign w:val="center"/>
          </w:tcPr>
          <w:p w14:paraId="117E1491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kern w:val="0"/>
              </w:rPr>
              <w:t>单图、多图轮播、视频</w:t>
            </w:r>
          </w:p>
        </w:tc>
      </w:tr>
      <w:tr w14:paraId="51FB6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005F5A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85" w:type="dxa"/>
            <w:vAlign w:val="center"/>
          </w:tcPr>
          <w:p w14:paraId="186A10A8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视频通话</w:t>
            </w:r>
          </w:p>
        </w:tc>
        <w:tc>
          <w:tcPr>
            <w:tcW w:w="5720" w:type="dxa"/>
            <w:vAlign w:val="center"/>
          </w:tcPr>
          <w:p w14:paraId="37CBF70E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支持，可通过指定手机终端软件和机器人进行双向视频通话</w:t>
            </w:r>
          </w:p>
        </w:tc>
      </w:tr>
      <w:tr w14:paraId="1BBC9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94289E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85" w:type="dxa"/>
            <w:vAlign w:val="center"/>
          </w:tcPr>
          <w:p w14:paraId="3B99295B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远程操控</w:t>
            </w:r>
          </w:p>
        </w:tc>
        <w:tc>
          <w:tcPr>
            <w:tcW w:w="5720" w:type="dxa"/>
            <w:vAlign w:val="center"/>
          </w:tcPr>
          <w:p w14:paraId="6A61458C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机器人可以通过管理后台进行远程控制，可以控制机器人的移动，并通过后台进行对话，发布远程任务</w:t>
            </w:r>
          </w:p>
        </w:tc>
      </w:tr>
      <w:tr w14:paraId="314F28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3FEE82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85" w:type="dxa"/>
            <w:vAlign w:val="center"/>
          </w:tcPr>
          <w:p w14:paraId="6AD76CB1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主动唤醒</w:t>
            </w:r>
          </w:p>
        </w:tc>
        <w:tc>
          <w:tcPr>
            <w:tcW w:w="5720" w:type="dxa"/>
            <w:vAlign w:val="center"/>
          </w:tcPr>
          <w:p w14:paraId="5D86E9B2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通过指定词语唤醒机器人</w:t>
            </w:r>
          </w:p>
        </w:tc>
      </w:tr>
      <w:tr w14:paraId="2A91A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98FAF0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85" w:type="dxa"/>
            <w:vAlign w:val="center"/>
          </w:tcPr>
          <w:p w14:paraId="4EFA4F16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人脸识别</w:t>
            </w:r>
          </w:p>
        </w:tc>
        <w:tc>
          <w:tcPr>
            <w:tcW w:w="5720" w:type="dxa"/>
            <w:vAlign w:val="center"/>
          </w:tcPr>
          <w:p w14:paraId="7195C8AA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机器人可通过自带摄像头，实现人脸识别</w:t>
            </w:r>
          </w:p>
        </w:tc>
      </w:tr>
      <w:tr w14:paraId="47068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2BF75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85" w:type="dxa"/>
            <w:vAlign w:val="center"/>
          </w:tcPr>
          <w:p w14:paraId="5A231DC0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自定义问答</w:t>
            </w:r>
          </w:p>
        </w:tc>
        <w:tc>
          <w:tcPr>
            <w:tcW w:w="5720" w:type="dxa"/>
            <w:vAlign w:val="center"/>
          </w:tcPr>
          <w:p w14:paraId="1B96FDEE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录入自定义问答问题和答案，支持多对多，通过给知识分类，可以让对话过程不断推荐分类相关的问题，启发用户</w:t>
            </w:r>
          </w:p>
        </w:tc>
      </w:tr>
      <w:tr w14:paraId="60FFA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376E69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85" w:type="dxa"/>
            <w:vAlign w:val="center"/>
          </w:tcPr>
          <w:p w14:paraId="5A869F9B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与中控电脑通讯</w:t>
            </w:r>
          </w:p>
        </w:tc>
        <w:tc>
          <w:tcPr>
            <w:tcW w:w="5720" w:type="dxa"/>
            <w:vAlign w:val="center"/>
          </w:tcPr>
          <w:p w14:paraId="7BAE6EBB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可通过HTTP、TCP、UDP三种方式给中控电脑发送指令</w:t>
            </w:r>
          </w:p>
        </w:tc>
      </w:tr>
      <w:tr w14:paraId="101958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97AB3A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85" w:type="dxa"/>
            <w:vAlign w:val="center"/>
          </w:tcPr>
          <w:p w14:paraId="72ADE44B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自动充电</w:t>
            </w:r>
          </w:p>
        </w:tc>
        <w:tc>
          <w:tcPr>
            <w:tcW w:w="5720" w:type="dxa"/>
            <w:vAlign w:val="center"/>
          </w:tcPr>
          <w:p w14:paraId="338C8DB9">
            <w:pPr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机器人电量低时可自动回到充电点，寻找充电底座并充电</w:t>
            </w:r>
          </w:p>
        </w:tc>
      </w:tr>
      <w:tr w14:paraId="75340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24570F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85" w:type="dxa"/>
            <w:vAlign w:val="center"/>
          </w:tcPr>
          <w:p w14:paraId="0A306E50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材质</w:t>
            </w:r>
          </w:p>
        </w:tc>
        <w:tc>
          <w:tcPr>
            <w:tcW w:w="5720" w:type="dxa"/>
            <w:vAlign w:val="center"/>
          </w:tcPr>
          <w:p w14:paraId="01E82FDD">
            <w:pPr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ABS</w:t>
            </w:r>
          </w:p>
        </w:tc>
      </w:tr>
    </w:tbl>
    <w:p w14:paraId="4B78D7CC">
      <w:pPr>
        <w:spacing w:line="440" w:lineRule="exac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B0056C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0FAFA28F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E8D8F6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ACD19AC"/>
    <w:rsid w:val="2ACD19AC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6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7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2024-10-30T07:53:00Z</dcterms:created>
  <dc:creator>蚊蚊</dc:creator>
  <cp:lastModifiedBy>蚊蚊</cp:lastModifiedBy>
  <dcterms:modified xsi:type="dcterms:W3CDTF">2024-10-30T07:54:07Z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D832ED131DA24D0D99DE31DDF7FAB5BC_11</vt:lpwstr>
  </property>
</Properties>
</file>