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842CD">
      <w:pPr>
        <w:numPr>
          <w:ilvl w:val="0"/>
          <w:numId w:val="0"/>
        </w:num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采购项目需求内容</w:t>
      </w:r>
    </w:p>
    <w:p w14:paraId="59C7BE8E">
      <w:pPr>
        <w:numPr>
          <w:ilvl w:val="0"/>
          <w:numId w:val="0"/>
        </w:numPr>
        <w:spacing w:line="360" w:lineRule="auto"/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</w:p>
    <w:p w14:paraId="3A847C6A">
      <w:pPr>
        <w:pStyle w:val="6"/>
        <w:spacing w:line="360" w:lineRule="auto"/>
        <w:ind w:firstLine="480" w:firstLineChars="200"/>
        <w:rPr>
          <w:rFonts w:hint="default" w:cs="Tahoma"/>
          <w:color w:val="000000"/>
          <w:kern w:val="28"/>
          <w:szCs w:val="24"/>
          <w:lang w:val="en-US"/>
        </w:rPr>
      </w:pPr>
      <w:r>
        <w:rPr>
          <w:rFonts w:hint="eastAsia" w:cs="Tahoma"/>
          <w:color w:val="000000"/>
          <w:kern w:val="28"/>
          <w:szCs w:val="24"/>
        </w:rPr>
        <w:t>1、项目编号：2024ZYY-HW-</w:t>
      </w:r>
      <w:r>
        <w:rPr>
          <w:rFonts w:hint="eastAsia" w:cs="Tahoma"/>
          <w:color w:val="000000"/>
          <w:kern w:val="28"/>
          <w:szCs w:val="24"/>
          <w:lang w:val="en-US" w:eastAsia="zh-CN"/>
        </w:rPr>
        <w:t>DY155</w:t>
      </w:r>
    </w:p>
    <w:p w14:paraId="09C94B0C">
      <w:pPr>
        <w:pStyle w:val="6"/>
        <w:spacing w:line="360" w:lineRule="auto"/>
        <w:ind w:firstLine="480" w:firstLineChars="200"/>
        <w:rPr>
          <w:rFonts w:cs="Tahoma"/>
          <w:color w:val="000000"/>
          <w:kern w:val="28"/>
          <w:szCs w:val="24"/>
        </w:rPr>
      </w:pPr>
      <w:r>
        <w:rPr>
          <w:rFonts w:hint="eastAsia" w:cs="Tahoma"/>
          <w:color w:val="000000"/>
          <w:kern w:val="28"/>
          <w:szCs w:val="24"/>
        </w:rPr>
        <w:t>2、项目名称：中山市中医院全自动干式荧光免疫分析仪采购项目</w:t>
      </w:r>
    </w:p>
    <w:tbl>
      <w:tblPr>
        <w:tblStyle w:val="4"/>
        <w:tblpPr w:leftFromText="180" w:rightFromText="180" w:vertAnchor="text" w:horzAnchor="page" w:tblpX="1671" w:tblpY="177"/>
        <w:tblOverlap w:val="never"/>
        <w:tblW w:w="5211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2097"/>
        <w:gridCol w:w="652"/>
        <w:gridCol w:w="1016"/>
        <w:gridCol w:w="2282"/>
        <w:gridCol w:w="1957"/>
      </w:tblGrid>
      <w:tr w14:paraId="0D7BE0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85" w:type="pct"/>
            <w:shd w:val="clear" w:color="auto" w:fill="F4F4F4"/>
            <w:noWrap w:val="0"/>
            <w:vAlign w:val="center"/>
          </w:tcPr>
          <w:p w14:paraId="4A48892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208" w:type="pct"/>
            <w:shd w:val="clear" w:color="auto" w:fill="F4F4F4"/>
            <w:noWrap w:val="0"/>
            <w:vAlign w:val="center"/>
          </w:tcPr>
          <w:p w14:paraId="593ACAD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采购标的名称</w:t>
            </w:r>
          </w:p>
        </w:tc>
        <w:tc>
          <w:tcPr>
            <w:tcW w:w="375" w:type="pct"/>
            <w:shd w:val="clear" w:color="auto" w:fill="F4F4F4"/>
            <w:noWrap w:val="0"/>
            <w:vAlign w:val="center"/>
          </w:tcPr>
          <w:p w14:paraId="0C980F92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数量</w:t>
            </w:r>
          </w:p>
        </w:tc>
        <w:tc>
          <w:tcPr>
            <w:tcW w:w="585" w:type="pct"/>
            <w:shd w:val="clear" w:color="auto" w:fill="F4F4F4"/>
            <w:noWrap w:val="0"/>
            <w:vAlign w:val="center"/>
          </w:tcPr>
          <w:p w14:paraId="4AC54E8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单位</w:t>
            </w:r>
          </w:p>
        </w:tc>
        <w:tc>
          <w:tcPr>
            <w:tcW w:w="1315" w:type="pct"/>
            <w:shd w:val="clear" w:color="auto" w:fill="F4F4F4"/>
            <w:noWrap w:val="0"/>
            <w:vAlign w:val="center"/>
          </w:tcPr>
          <w:p w14:paraId="41169E5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分项预算单价</w:t>
            </w:r>
          </w:p>
          <w:p w14:paraId="225E327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（万元）</w:t>
            </w:r>
          </w:p>
        </w:tc>
        <w:tc>
          <w:tcPr>
            <w:tcW w:w="1128" w:type="pct"/>
            <w:shd w:val="clear" w:color="auto" w:fill="F4F4F4"/>
            <w:noWrap w:val="0"/>
            <w:vAlign w:val="center"/>
          </w:tcPr>
          <w:p w14:paraId="3DC6BE2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分项预算总价</w:t>
            </w:r>
          </w:p>
          <w:p w14:paraId="5FC6315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（万元）</w:t>
            </w:r>
          </w:p>
        </w:tc>
      </w:tr>
      <w:tr w14:paraId="6BAAA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85" w:type="pct"/>
            <w:noWrap w:val="0"/>
            <w:vAlign w:val="center"/>
          </w:tcPr>
          <w:p w14:paraId="6DCF36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08" w:type="pct"/>
            <w:noWrap w:val="0"/>
            <w:vAlign w:val="center"/>
          </w:tcPr>
          <w:p w14:paraId="60531E35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cs="Tahoma"/>
                <w:color w:val="000000"/>
                <w:kern w:val="28"/>
              </w:rPr>
              <w:t>全自动干式荧光免疫分析仪</w:t>
            </w:r>
          </w:p>
        </w:tc>
        <w:tc>
          <w:tcPr>
            <w:tcW w:w="375" w:type="pct"/>
            <w:noWrap w:val="0"/>
            <w:vAlign w:val="center"/>
          </w:tcPr>
          <w:p w14:paraId="5296B525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585" w:type="pct"/>
            <w:noWrap w:val="0"/>
            <w:vAlign w:val="center"/>
          </w:tcPr>
          <w:p w14:paraId="08E7A8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315" w:type="pct"/>
            <w:noWrap w:val="0"/>
            <w:vAlign w:val="center"/>
          </w:tcPr>
          <w:p w14:paraId="6520563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128" w:type="pct"/>
            <w:noWrap w:val="0"/>
            <w:vAlign w:val="center"/>
          </w:tcPr>
          <w:p w14:paraId="4999A206">
            <w:pPr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Arial"/>
                <w:bCs/>
                <w:sz w:val="24"/>
              </w:rPr>
              <w:t>4</w:t>
            </w:r>
          </w:p>
        </w:tc>
      </w:tr>
    </w:tbl>
    <w:p w14:paraId="3A43A47D">
      <w:pPr>
        <w:rPr>
          <w:rStyle w:val="8"/>
          <w:rFonts w:hint="eastAsia" w:ascii="宋体" w:hAnsi="宋体" w:cs="宋体"/>
          <w:b w:val="0"/>
          <w:bCs w:val="0"/>
          <w:sz w:val="24"/>
          <w:szCs w:val="24"/>
          <w:highlight w:val="none"/>
        </w:rPr>
      </w:pPr>
    </w:p>
    <w:p w14:paraId="48620B32">
      <w:pPr>
        <w:rPr>
          <w:rStyle w:val="8"/>
          <w:rFonts w:hint="eastAsia" w:ascii="宋体" w:hAnsi="宋体" w:cs="宋体"/>
          <w:b w:val="0"/>
          <w:bCs w:val="0"/>
          <w:sz w:val="24"/>
          <w:szCs w:val="24"/>
          <w:highlight w:val="none"/>
        </w:rPr>
      </w:pPr>
      <w:r>
        <w:rPr>
          <w:rStyle w:val="8"/>
          <w:rFonts w:hint="eastAsia" w:ascii="宋体" w:hAnsi="宋体" w:cs="宋体"/>
          <w:b w:val="0"/>
          <w:bCs w:val="0"/>
          <w:sz w:val="24"/>
          <w:szCs w:val="24"/>
          <w:highlight w:val="none"/>
        </w:rPr>
        <w:t>3</w:t>
      </w:r>
      <w:r>
        <w:rPr>
          <w:rStyle w:val="8"/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Style w:val="8"/>
          <w:rFonts w:hint="eastAsia" w:ascii="宋体" w:hAnsi="宋体" w:cs="宋体"/>
          <w:b w:val="0"/>
          <w:bCs w:val="0"/>
          <w:sz w:val="24"/>
          <w:szCs w:val="24"/>
          <w:highlight w:val="none"/>
        </w:rPr>
        <w:t>投标设备所使用的试剂必须在广东省药品交易中心-第三方药品电子交易平台备案，保证采购人可合规采购；</w:t>
      </w:r>
    </w:p>
    <w:p w14:paraId="76E7DE07">
      <w:pPr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4、</w:t>
      </w:r>
      <w:r>
        <w:rPr>
          <w:rFonts w:hint="eastAsia" w:ascii="宋体" w:hAnsi="宋体" w:cs="宋体"/>
          <w:b w:val="0"/>
          <w:bCs w:val="0"/>
          <w:sz w:val="24"/>
        </w:rPr>
        <w:t>我院现用试剂情况</w:t>
      </w:r>
      <w:r>
        <w:rPr>
          <w:rFonts w:hint="eastAsia" w:ascii="宋体" w:hAnsi="宋体" w:cs="宋体"/>
          <w:b/>
          <w:bCs/>
          <w:sz w:val="24"/>
        </w:rPr>
        <w:t>：</w:t>
      </w:r>
    </w:p>
    <w:tbl>
      <w:tblPr>
        <w:tblStyle w:val="4"/>
        <w:tblW w:w="49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422"/>
        <w:gridCol w:w="2223"/>
        <w:gridCol w:w="1868"/>
      </w:tblGrid>
      <w:tr w14:paraId="4845B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00C4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A713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试剂名称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F4A9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1DC7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三年预估使用量</w:t>
            </w:r>
          </w:p>
          <w:p w14:paraId="0A802F2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（人份）</w:t>
            </w:r>
          </w:p>
        </w:tc>
      </w:tr>
      <w:tr w14:paraId="49A9B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C89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D66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心肌肌钙蛋白T检测试剂盒</w:t>
            </w:r>
          </w:p>
          <w:p w14:paraId="5A87EF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（免疫荧光干式定量法）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A1A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人份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6E6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8100</w:t>
            </w:r>
          </w:p>
        </w:tc>
      </w:tr>
      <w:tr w14:paraId="794EA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999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14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二聚体检测试剂盒</w:t>
            </w:r>
          </w:p>
          <w:p w14:paraId="3B18E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（免疫荧光干式定量法）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60B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人份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159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7350</w:t>
            </w:r>
          </w:p>
        </w:tc>
      </w:tr>
      <w:tr w14:paraId="087A6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2EE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23F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端脑利钠肽前体检测试剂盒</w:t>
            </w:r>
          </w:p>
          <w:p w14:paraId="58F7B8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（免疫荧光干式定量法）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883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人份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06D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2070</w:t>
            </w:r>
          </w:p>
        </w:tc>
      </w:tr>
    </w:tbl>
    <w:p w14:paraId="1981CC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24AC1"/>
    <w:rsid w:val="218F3D3D"/>
    <w:rsid w:val="269404CF"/>
    <w:rsid w:val="317653A0"/>
    <w:rsid w:val="3A405D41"/>
    <w:rsid w:val="3B8C57C0"/>
    <w:rsid w:val="3C6B7ACC"/>
    <w:rsid w:val="40DB5220"/>
    <w:rsid w:val="486A0C38"/>
    <w:rsid w:val="48866E90"/>
    <w:rsid w:val="48BC196F"/>
    <w:rsid w:val="48EC5AF0"/>
    <w:rsid w:val="4F306368"/>
    <w:rsid w:val="4F7E7E99"/>
    <w:rsid w:val="6AFA571E"/>
    <w:rsid w:val="6E290AC9"/>
    <w:rsid w:val="790A599B"/>
    <w:rsid w:val="7EB4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1"/>
    <w:pPr>
      <w:ind w:left="1846" w:right="1919"/>
      <w:jc w:val="center"/>
      <w:outlineLvl w:val="0"/>
    </w:pPr>
    <w:rPr>
      <w:b/>
      <w:bCs/>
      <w:sz w:val="38"/>
      <w:szCs w:val="3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</w:style>
  <w:style w:type="paragraph" w:customStyle="1" w:styleId="6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7">
    <w:name w:val="List Paragraph"/>
    <w:basedOn w:val="1"/>
    <w:qFormat/>
    <w:uiPriority w:val="34"/>
    <w:pPr>
      <w:spacing w:line="240" w:lineRule="auto"/>
      <w:ind w:firstLine="420" w:firstLineChars="200"/>
    </w:pPr>
    <w:rPr>
      <w:szCs w:val="22"/>
    </w:rPr>
  </w:style>
  <w:style w:type="character" w:customStyle="1" w:styleId="8">
    <w:name w:val="标题 1 字符"/>
    <w:link w:val="2"/>
    <w:qFormat/>
    <w:uiPriority w:val="0"/>
    <w:rPr>
      <w:b/>
      <w:bCs/>
      <w:sz w:val="38"/>
      <w:szCs w:val="3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295</Characters>
  <Lines>0</Lines>
  <Paragraphs>0</Paragraphs>
  <TotalTime>1</TotalTime>
  <ScaleCrop>false</ScaleCrop>
  <LinksUpToDate>false</LinksUpToDate>
  <CharactersWithSpaces>295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2024-12-19T03:27:00Z</dcterms:created>
  <dc:creator>internet3</dc:creator>
  <cp:lastModifiedBy>孟伶俊</cp:lastModifiedBy>
  <dcterms:modified xsi:type="dcterms:W3CDTF">2024-12-19T03:47:13Z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0E31404FB5B44CF49AA94FDCF094B2F4_12</vt:lpwstr>
  </property>
</Properties>
</file>