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4350B"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附件3：                 采购</w:t>
      </w:r>
      <w:r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清单</w:t>
      </w:r>
    </w:p>
    <w:p w14:paraId="1E2D47BA">
      <w:pPr>
        <w:jc w:val="left"/>
        <w:rPr>
          <w:rFonts w:ascii="仿宋_GB2312" w:hAnsi="宋体" w:eastAsia="仿宋_GB2312"/>
          <w:color w:val="000000"/>
          <w:sz w:val="24"/>
          <w:szCs w:val="24"/>
        </w:rPr>
      </w:pPr>
    </w:p>
    <w:tbl>
      <w:tblPr>
        <w:tblStyle w:val="4"/>
        <w:tblW w:w="85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029"/>
        <w:gridCol w:w="2165"/>
        <w:gridCol w:w="1082"/>
        <w:gridCol w:w="1218"/>
        <w:gridCol w:w="1218"/>
      </w:tblGrid>
      <w:tr w14:paraId="731B7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 w14:paraId="0A0938C6">
            <w:pPr>
              <w:spacing w:line="460" w:lineRule="atLeast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029" w:type="dxa"/>
            <w:vAlign w:val="center"/>
          </w:tcPr>
          <w:p w14:paraId="51E0FEDF">
            <w:pPr>
              <w:spacing w:line="460" w:lineRule="atLeast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安装区域</w:t>
            </w:r>
          </w:p>
        </w:tc>
        <w:tc>
          <w:tcPr>
            <w:tcW w:w="2165" w:type="dxa"/>
            <w:vAlign w:val="center"/>
          </w:tcPr>
          <w:p w14:paraId="6B365A48">
            <w:pPr>
              <w:spacing w:line="460" w:lineRule="atLeast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设备名称</w:t>
            </w:r>
          </w:p>
        </w:tc>
        <w:tc>
          <w:tcPr>
            <w:tcW w:w="1082" w:type="dxa"/>
            <w:vAlign w:val="center"/>
          </w:tcPr>
          <w:p w14:paraId="34A90A1F">
            <w:pPr>
              <w:spacing w:line="460" w:lineRule="atLeast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1218" w:type="dxa"/>
            <w:vAlign w:val="center"/>
          </w:tcPr>
          <w:p w14:paraId="754B22A1">
            <w:pPr>
              <w:spacing w:line="460" w:lineRule="atLeast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数量</w:t>
            </w:r>
          </w:p>
        </w:tc>
        <w:tc>
          <w:tcPr>
            <w:tcW w:w="1218" w:type="dxa"/>
            <w:vAlign w:val="center"/>
          </w:tcPr>
          <w:p w14:paraId="0D357D1D">
            <w:pPr>
              <w:spacing w:line="460" w:lineRule="atLeast"/>
              <w:jc w:val="center"/>
              <w:rPr>
                <w:rFonts w:hint="default" w:asciiTheme="minorEastAsia" w:hAnsiTheme="minorEastAsia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  <w:lang w:val="en-US" w:eastAsia="zh-CN"/>
              </w:rPr>
              <w:t>单价</w:t>
            </w:r>
            <w:bookmarkStart w:id="0" w:name="_GoBack"/>
            <w:bookmarkEnd w:id="0"/>
          </w:p>
        </w:tc>
      </w:tr>
      <w:tr w14:paraId="1EF41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 w14:paraId="5A603C69">
            <w:pPr>
              <w:spacing w:line="460" w:lineRule="atLeas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</w:t>
            </w:r>
          </w:p>
        </w:tc>
        <w:tc>
          <w:tcPr>
            <w:tcW w:w="202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C7DF27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一楼导览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6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55寸触控一体机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BE2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D2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308F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14:paraId="01809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 w14:paraId="34085A7C">
            <w:pPr>
              <w:spacing w:line="460" w:lineRule="atLeas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E97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中医四诊与辩证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B55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43寸触控一体机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21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2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726E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14:paraId="65627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 w14:paraId="5CE43CA1">
            <w:pPr>
              <w:spacing w:line="460" w:lineRule="atLeas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3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CBE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小杏杏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365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55寸触控一体机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043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7C3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3ABE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14:paraId="2D0A8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 w14:paraId="57DF0BD0">
            <w:pPr>
              <w:spacing w:line="460" w:lineRule="atLeas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4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E5A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诊病记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42A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32寸触控一体机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B1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8C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4881F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14:paraId="0D720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 w14:paraId="4D855B8F">
            <w:pPr>
              <w:spacing w:line="460" w:lineRule="atLeas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5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462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小林林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23F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55寸触控一体机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149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C77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1DE4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14:paraId="0C92E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 w14:paraId="668B8193">
            <w:pPr>
              <w:spacing w:line="460" w:lineRule="atLeas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6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59A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方药记（药材分布）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5B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32寸触控一体机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2D6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6D8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8423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14:paraId="14F1D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 w14:paraId="75EAE853">
            <w:pPr>
              <w:spacing w:line="460" w:lineRule="atLeas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7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4B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中药炮制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F99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43寸触控一体机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FFB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28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5012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14:paraId="78E4D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 w14:paraId="5D532894">
            <w:pPr>
              <w:spacing w:line="460" w:lineRule="atLeas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8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BB6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小林林抓药记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A2C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32寸触控一体机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DF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254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BBD5B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14:paraId="20E16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 w14:paraId="0DCD4D74">
            <w:pPr>
              <w:spacing w:line="460" w:lineRule="atLeas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9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C61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人体经络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C63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43寸触控一体机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E31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5A9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7BEA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14:paraId="210B5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 w14:paraId="6B4C2D4A">
            <w:pPr>
              <w:spacing w:line="460" w:lineRule="atLeas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0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28B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子午流柱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EF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43寸触控一体机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E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B2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5154D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14:paraId="05697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 w14:paraId="367FCCED">
            <w:pPr>
              <w:spacing w:line="460" w:lineRule="atLeas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6E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人体穴位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D89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43寸触控一体机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790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68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323BF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14:paraId="177F6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 w14:paraId="3A0A35EF">
            <w:pPr>
              <w:spacing w:line="460" w:lineRule="atLeas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D14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针法之道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7EA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  <w:r>
              <w:rPr>
                <w:rFonts w:hint="eastAsia"/>
                <w:color w:val="000000"/>
                <w:sz w:val="20"/>
                <w:szCs w:val="20"/>
              </w:rPr>
              <w:t>寸触控一体机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571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A45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8942B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14:paraId="06224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 w14:paraId="4BF62F09">
            <w:pPr>
              <w:spacing w:line="460" w:lineRule="atLeas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3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E15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炙法之道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E40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  <w:r>
              <w:rPr>
                <w:rFonts w:hint="eastAsia"/>
                <w:color w:val="000000"/>
                <w:sz w:val="20"/>
                <w:szCs w:val="20"/>
              </w:rPr>
              <w:t>寸触控一体机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21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98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52EA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14:paraId="37080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 w14:paraId="6B8DF224">
            <w:pPr>
              <w:spacing w:line="460" w:lineRule="atLeas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4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44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虚拟针灸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59B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43寸触控一体机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4A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E51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DCA8D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14:paraId="63C13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 w14:paraId="639B5393">
            <w:pPr>
              <w:spacing w:line="460" w:lineRule="atLeas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5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7B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中医特色方法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DE4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43寸触控一体机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EA1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EA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1C4AD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14:paraId="343DB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 w14:paraId="33A1520E">
            <w:pPr>
              <w:spacing w:line="460" w:lineRule="atLeas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6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D41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心脏血栓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F68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  <w:r>
              <w:rPr>
                <w:rFonts w:hint="eastAsia"/>
                <w:color w:val="000000"/>
                <w:sz w:val="20"/>
                <w:szCs w:val="20"/>
              </w:rPr>
              <w:t>寸触控一体机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C76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D08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115DF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14:paraId="7E922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 w14:paraId="142C462F">
            <w:pPr>
              <w:spacing w:line="460" w:lineRule="atLeas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7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3A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肿瘤君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0A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  <w:r>
              <w:rPr>
                <w:rFonts w:hint="eastAsia"/>
                <w:color w:val="000000"/>
                <w:sz w:val="20"/>
                <w:szCs w:val="20"/>
              </w:rPr>
              <w:t>寸触控一体机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BF1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A4F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89E2D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14:paraId="14815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 w14:paraId="53CADDDA">
            <w:pPr>
              <w:spacing w:line="460" w:lineRule="atLeast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8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D0FA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五禽戏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AC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43寸触控一体机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AC8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644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99C58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14:paraId="3A257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 w14:paraId="4383D3F0">
            <w:pPr>
              <w:spacing w:line="460" w:lineRule="atLeas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19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922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养生锦囊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FAA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43寸触控一体机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087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AE6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EA2F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14:paraId="1A26A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 w14:paraId="21FC0FFF">
            <w:pPr>
              <w:spacing w:line="460" w:lineRule="atLeas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20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A5D7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中西医结合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52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43寸触控一体机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F53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B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5E696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14:paraId="02CEB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519" w:type="dxa"/>
            <w:gridSpan w:val="6"/>
            <w:tcBorders>
              <w:right w:val="single" w:color="000000" w:sz="4" w:space="0"/>
            </w:tcBorders>
            <w:vAlign w:val="center"/>
          </w:tcPr>
          <w:p w14:paraId="3E04299C">
            <w:pPr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合计：</w:t>
            </w:r>
          </w:p>
        </w:tc>
      </w:tr>
    </w:tbl>
    <w:p w14:paraId="650F59C6">
      <w:pPr>
        <w:spacing w:line="460" w:lineRule="atLeast"/>
        <w:ind w:firstLine="241" w:firstLineChars="100"/>
        <w:rPr>
          <w:rFonts w:asciiTheme="minorEastAsia" w:hAnsiTheme="minorEastAsia" w:eastAsia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4"/>
          <w:szCs w:val="24"/>
        </w:rPr>
        <w:t>备注：技术参数</w:t>
      </w:r>
    </w:p>
    <w:p w14:paraId="086E1159">
      <w:pPr>
        <w:spacing w:line="460" w:lineRule="atLeast"/>
        <w:ind w:firstLine="735" w:firstLineChars="35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1、显示比例：16:9</w:t>
      </w:r>
    </w:p>
    <w:p w14:paraId="39010204">
      <w:pPr>
        <w:spacing w:line="460" w:lineRule="atLeast"/>
        <w:ind w:firstLine="735" w:firstLineChars="35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2、最大分辨率：≥1920*1080</w:t>
      </w:r>
    </w:p>
    <w:p w14:paraId="07946F80">
      <w:pPr>
        <w:spacing w:line="460" w:lineRule="atLeast"/>
        <w:ind w:firstLine="735" w:firstLineChars="35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3、亮度(nits)：≥300 cd/m</w:t>
      </w:r>
    </w:p>
    <w:p w14:paraId="6F63BD40">
      <w:pPr>
        <w:spacing w:line="460" w:lineRule="atLeast"/>
        <w:ind w:firstLine="735" w:firstLineChars="35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4</w:t>
      </w:r>
      <w:r>
        <w:rPr>
          <w:rFonts w:hint="eastAsia" w:asciiTheme="minorEastAsia" w:hAnsiTheme="minorEastAsia" w:eastAsiaTheme="minorEastAsia"/>
          <w:color w:val="000000"/>
          <w:szCs w:val="21"/>
        </w:rPr>
        <w:t xml:space="preserve">、触摸方式：红外触摸 </w:t>
      </w:r>
    </w:p>
    <w:p w14:paraId="090C345A">
      <w:pPr>
        <w:spacing w:line="460" w:lineRule="atLeast"/>
        <w:ind w:firstLine="735" w:firstLineChars="35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5</w:t>
      </w:r>
      <w:r>
        <w:rPr>
          <w:rFonts w:hint="eastAsia" w:asciiTheme="minorEastAsia" w:hAnsiTheme="minorEastAsia" w:eastAsiaTheme="minorEastAsia"/>
          <w:color w:val="000000"/>
          <w:szCs w:val="21"/>
        </w:rPr>
        <w:t>、触摸点数：≥10点</w:t>
      </w:r>
    </w:p>
    <w:p w14:paraId="15B48841">
      <w:pPr>
        <w:spacing w:line="460" w:lineRule="atLeast"/>
        <w:ind w:firstLine="735" w:firstLineChars="35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6</w:t>
      </w:r>
      <w:r>
        <w:rPr>
          <w:rFonts w:hint="eastAsia" w:asciiTheme="minorEastAsia" w:hAnsiTheme="minorEastAsia" w:eastAsiaTheme="minorEastAsia"/>
          <w:color w:val="000000"/>
          <w:szCs w:val="21"/>
        </w:rPr>
        <w:t xml:space="preserve">、触摸接口：USB </w:t>
      </w:r>
    </w:p>
    <w:p w14:paraId="60B5D163">
      <w:pPr>
        <w:spacing w:line="460" w:lineRule="atLeast"/>
        <w:ind w:firstLine="735" w:firstLineChars="35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7</w:t>
      </w:r>
      <w:r>
        <w:rPr>
          <w:rFonts w:hint="eastAsia" w:asciiTheme="minorEastAsia" w:hAnsiTheme="minorEastAsia" w:eastAsiaTheme="minorEastAsia"/>
          <w:color w:val="000000"/>
          <w:szCs w:val="21"/>
        </w:rPr>
        <w:t>、主机：CPU I7</w:t>
      </w:r>
      <w:r>
        <w:rPr>
          <w:rFonts w:asciiTheme="minorEastAsia" w:hAnsiTheme="minorEastAsia" w:eastAsiaTheme="minorEastAsia"/>
          <w:color w:val="000000"/>
          <w:szCs w:val="21"/>
        </w:rPr>
        <w:t>/</w:t>
      </w:r>
      <w:r>
        <w:rPr>
          <w:rFonts w:hint="eastAsia" w:asciiTheme="minorEastAsia" w:hAnsiTheme="minorEastAsia" w:eastAsiaTheme="minorEastAsia"/>
          <w:color w:val="000000"/>
          <w:szCs w:val="21"/>
        </w:rPr>
        <w:t>第8代，Windows10系统, 主板支持网络唤醒；</w:t>
      </w:r>
    </w:p>
    <w:p w14:paraId="4D01D968">
      <w:pPr>
        <w:spacing w:line="460" w:lineRule="atLeast"/>
        <w:ind w:firstLine="735" w:firstLineChars="35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8</w:t>
      </w:r>
      <w:r>
        <w:rPr>
          <w:rFonts w:hint="eastAsia" w:asciiTheme="minorEastAsia" w:hAnsiTheme="minorEastAsia" w:eastAsiaTheme="minorEastAsia"/>
          <w:color w:val="000000"/>
          <w:szCs w:val="21"/>
        </w:rPr>
        <w:t>、内存：≥DDR4</w:t>
      </w:r>
      <w:r>
        <w:rPr>
          <w:rFonts w:asciiTheme="minorEastAsia" w:hAnsiTheme="minorEastAsia" w:eastAsiaTheme="minorEastAsia"/>
          <w:color w:val="000000"/>
          <w:szCs w:val="21"/>
        </w:rPr>
        <w:t>/</w:t>
      </w:r>
      <w:r>
        <w:rPr>
          <w:rFonts w:hint="eastAsia" w:asciiTheme="minorEastAsia" w:hAnsiTheme="minorEastAsia" w:eastAsiaTheme="minorEastAsia"/>
          <w:color w:val="000000"/>
          <w:szCs w:val="21"/>
        </w:rPr>
        <w:t xml:space="preserve">8G； </w:t>
      </w:r>
    </w:p>
    <w:p w14:paraId="0C13977B">
      <w:pPr>
        <w:spacing w:line="460" w:lineRule="atLeast"/>
        <w:ind w:firstLine="735" w:firstLineChars="35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9</w:t>
      </w:r>
      <w:r>
        <w:rPr>
          <w:rFonts w:hint="eastAsia" w:asciiTheme="minorEastAsia" w:hAnsiTheme="minorEastAsia" w:eastAsiaTheme="minorEastAsia"/>
          <w:color w:val="000000"/>
          <w:szCs w:val="21"/>
        </w:rPr>
        <w:t>、固定硬盘：≥240G，包括三个分区或以上，C盘不少于100，D</w:t>
      </w:r>
      <w:r>
        <w:rPr>
          <w:rFonts w:asciiTheme="minorEastAsia" w:hAnsiTheme="minorEastAsia" w:eastAsiaTheme="minorEastAsia"/>
          <w:color w:val="000000"/>
          <w:szCs w:val="21"/>
        </w:rPr>
        <w:t>/</w:t>
      </w:r>
      <w:r>
        <w:rPr>
          <w:rFonts w:hint="eastAsia" w:asciiTheme="minorEastAsia" w:hAnsiTheme="minorEastAsia" w:eastAsiaTheme="minorEastAsia"/>
          <w:color w:val="000000"/>
          <w:szCs w:val="21"/>
        </w:rPr>
        <w:t>E盘不少于60G；</w:t>
      </w:r>
    </w:p>
    <w:p w14:paraId="0C22A71E">
      <w:pPr>
        <w:spacing w:line="460" w:lineRule="atLeast"/>
        <w:ind w:firstLine="735" w:firstLineChars="35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10</w:t>
      </w:r>
      <w:r>
        <w:rPr>
          <w:rFonts w:hint="eastAsia" w:asciiTheme="minorEastAsia" w:hAnsiTheme="minorEastAsia" w:eastAsiaTheme="minorEastAsia"/>
          <w:color w:val="000000"/>
          <w:szCs w:val="21"/>
        </w:rPr>
        <w:t>、外引开关线；</w:t>
      </w:r>
    </w:p>
    <w:p w14:paraId="3C3DB363">
      <w:pPr>
        <w:widowControl/>
        <w:jc w:val="left"/>
        <w:rPr>
          <w:rFonts w:ascii="宋体" w:cs="宋体"/>
          <w:color w:val="FF0000"/>
          <w:kern w:val="0"/>
          <w:szCs w:val="21"/>
        </w:rPr>
      </w:pPr>
    </w:p>
    <w:p w14:paraId="609521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3A"/>
    <w:rsid w:val="00C0183A"/>
    <w:rsid w:val="5FDB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9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2024-12-24T03:46:00Z</dcterms:created>
  <dc:creator>雅雯</dc:creator>
  <cp:lastModifiedBy>雅雯</cp:lastModifiedBy>
  <dcterms:modified xsi:type="dcterms:W3CDTF">2024-12-24T03:49:39Z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B2EB2084A3844457A1E19B461539AA35_11</vt:lpwstr>
  </property>
</Properties>
</file>