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C923F">
      <w:pPr>
        <w:jc w:val="center"/>
        <w:rPr>
          <w:rFonts w:ascii="宋体" w:hAnsi="宋体" w:eastAsia="宋体"/>
          <w:b/>
          <w:bCs/>
          <w:sz w:val="36"/>
          <w:szCs w:val="36"/>
        </w:rPr>
      </w:pPr>
      <w:r>
        <w:rPr>
          <w:rFonts w:hint="eastAsia" w:ascii="宋体" w:hAnsi="宋体" w:eastAsia="宋体"/>
          <w:b/>
          <w:bCs/>
          <w:sz w:val="36"/>
          <w:szCs w:val="36"/>
          <w:lang w:val="en-US" w:eastAsia="zh-CN"/>
        </w:rPr>
        <w:t>项目</w:t>
      </w:r>
      <w:r>
        <w:rPr>
          <w:rFonts w:hint="eastAsia" w:ascii="宋体" w:hAnsi="宋体" w:eastAsia="宋体"/>
          <w:b/>
          <w:bCs/>
          <w:sz w:val="36"/>
          <w:szCs w:val="36"/>
        </w:rPr>
        <w:t>需求</w:t>
      </w:r>
    </w:p>
    <w:p w14:paraId="3D1EE2C6">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b/>
          <w:bCs w:val="0"/>
          <w:kern w:val="2"/>
          <w:sz w:val="21"/>
          <w:szCs w:val="21"/>
          <w:lang w:val="en-US" w:eastAsia="zh-CN" w:bidi="ar"/>
        </w:rPr>
        <w:t>一、项目基本情况</w:t>
      </w:r>
    </w:p>
    <w:p w14:paraId="3224D180">
      <w:pPr>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1、项目名称：机房运维服务项目。</w:t>
      </w:r>
    </w:p>
    <w:p w14:paraId="407C8A9D">
      <w:pPr>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default"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项目内容：机房运维服务主要包含：（1）医院机房内现有网络设备、安全设备、服务器、存储、备份等设备（机房设备维保内容包括合同履行期内采购人新增及超过售后期的设备）进行维护，确保设备正常运作；（2</w:t>
      </w:r>
      <w:bookmarkStart w:id="0" w:name="_GoBack"/>
      <w:bookmarkEnd w:id="0"/>
      <w:r>
        <w:rPr>
          <w:rFonts w:hint="eastAsia" w:ascii="宋体" w:hAnsi="宋体" w:eastAsia="宋体" w:cs="宋体"/>
          <w:color w:val="000000" w:themeColor="text1"/>
          <w:kern w:val="2"/>
          <w:sz w:val="21"/>
          <w:szCs w:val="21"/>
          <w:lang w:val="en-US" w:eastAsia="zh-CN" w:bidi="ar"/>
          <w14:textFill>
            <w14:solidFill>
              <w14:schemeClr w14:val="tx1"/>
            </w14:solidFill>
          </w14:textFill>
        </w:rPr>
        <w:t>）结合HIS等级保护测评报告，针对不满足项开展中山市坦洲人民医院网络信息安全加固建设，包含物理安全、系统安全、数据安全、访问控制、安全管理和监督等方面的整改修复，实现中山市坦洲人民医院信息系统达到等保三级标准。（3）根据中山市卫生健康局《关于印发&lt;2024年中山市医疗卫生机构网络数据安全绩效考核指标&gt;的通知》要求，完成相关安全服务的考核指标。</w:t>
      </w:r>
    </w:p>
    <w:p w14:paraId="28B566BA">
      <w:pPr>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3、项合同履行期：自合同约定生效之日起1年。</w:t>
      </w:r>
    </w:p>
    <w:p w14:paraId="159FD995">
      <w:pPr>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4、报价：项目采购预算（最高限价）：￥230000.00元</w:t>
      </w:r>
    </w:p>
    <w:p w14:paraId="7ACB71B2">
      <w:pPr>
        <w:keepNext w:val="0"/>
        <w:keepLines w:val="0"/>
        <w:widowControl w:val="0"/>
        <w:suppressLineNumbers w:val="0"/>
        <w:adjustRightInd w:val="0"/>
        <w:snapToGrid w:val="0"/>
        <w:spacing w:before="0" w:beforeAutospacing="0" w:after="0" w:afterAutospacing="0" w:line="360" w:lineRule="auto"/>
        <w:ind w:right="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二、服务要求</w:t>
      </w:r>
    </w:p>
    <w:p w14:paraId="0F4A00BF">
      <w:pPr>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 机房运维</w:t>
      </w:r>
    </w:p>
    <w:p w14:paraId="4E7FE609">
      <w:pPr>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1.1 中山市坦洲人民医院机房内现有网络设备、安全设备、服务器、存储、备份等设备（机房设备维保内容包括合同履行期内采购人新增及超过售后期的设备）。</w:t>
      </w:r>
    </w:p>
    <w:p w14:paraId="45B14AEF">
      <w:pPr>
        <w:keepNext w:val="0"/>
        <w:keepLines w:val="0"/>
        <w:widowControl w:val="0"/>
        <w:suppressLineNumbers w:val="0"/>
        <w:adjustRightInd w:val="0"/>
        <w:snapToGrid w:val="0"/>
        <w:spacing w:before="0" w:beforeAutospacing="0" w:after="0" w:afterAutospacing="0" w:line="360" w:lineRule="auto"/>
        <w:ind w:left="0" w:leftChars="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项目合同履行期内对中山市坦洲人民医院中心机房设备进行运行维护，响应供应商投标报价包括但不限于报修、运输、重要数据恢复等相关费用（厂家保修范围内的设备，需提供协助服务），含合同实施过程中的应预见或不可预见等一切费用及合理的企业利润，保证在合同履行期内机房设备正常运行。</w:t>
      </w:r>
      <w:r>
        <w:rPr>
          <w:rFonts w:hint="eastAsia" w:ascii="宋体" w:hAnsi="宋体" w:eastAsia="宋体"/>
          <w:sz w:val="20"/>
          <w:szCs w:val="21"/>
        </w:rPr>
        <w:t>（备注：设备列表只提供参考，维护数量以实际情况为准，供应商在报价前可以到医院进行实地考察或电话咨询。）</w:t>
      </w:r>
    </w:p>
    <w:p w14:paraId="42E6B252">
      <w:pPr>
        <w:pStyle w:val="4"/>
        <w:numPr>
          <w:ilvl w:val="0"/>
          <w:numId w:val="1"/>
        </w:numPr>
        <w:rPr>
          <w:rFonts w:ascii="宋体" w:hAnsi="宋体" w:eastAsia="宋体"/>
          <w:b/>
          <w:bCs/>
          <w:sz w:val="20"/>
          <w:szCs w:val="21"/>
        </w:rPr>
      </w:pPr>
      <w:r>
        <w:rPr>
          <w:rFonts w:hint="eastAsia" w:ascii="宋体" w:hAnsi="宋体" w:eastAsia="宋体"/>
          <w:b/>
          <w:bCs/>
          <w:sz w:val="20"/>
          <w:szCs w:val="21"/>
        </w:rPr>
        <w:t>信息类设备明细表</w:t>
      </w:r>
    </w:p>
    <w:tbl>
      <w:tblPr>
        <w:tblStyle w:val="2"/>
        <w:tblW w:w="8926" w:type="dxa"/>
        <w:tblInd w:w="0" w:type="dxa"/>
        <w:tblLayout w:type="autofit"/>
        <w:tblCellMar>
          <w:top w:w="0" w:type="dxa"/>
          <w:left w:w="108" w:type="dxa"/>
          <w:bottom w:w="0" w:type="dxa"/>
          <w:right w:w="108" w:type="dxa"/>
        </w:tblCellMar>
      </w:tblPr>
      <w:tblGrid>
        <w:gridCol w:w="1862"/>
        <w:gridCol w:w="1170"/>
        <w:gridCol w:w="5894"/>
      </w:tblGrid>
      <w:tr w14:paraId="65FF71E7">
        <w:tblPrEx>
          <w:tblCellMar>
            <w:top w:w="0" w:type="dxa"/>
            <w:left w:w="108" w:type="dxa"/>
            <w:bottom w:w="0" w:type="dxa"/>
            <w:right w:w="108"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8303B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设备名称</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30624B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机房</w:t>
            </w:r>
          </w:p>
        </w:tc>
        <w:tc>
          <w:tcPr>
            <w:tcW w:w="5894" w:type="dxa"/>
            <w:tcBorders>
              <w:top w:val="single" w:color="auto" w:sz="4" w:space="0"/>
              <w:left w:val="nil"/>
              <w:bottom w:val="single" w:color="auto" w:sz="4" w:space="0"/>
              <w:right w:val="single" w:color="auto" w:sz="4" w:space="0"/>
            </w:tcBorders>
            <w:shd w:val="clear" w:color="000000" w:fill="FFFFFF"/>
            <w:vAlign w:val="center"/>
          </w:tcPr>
          <w:p w14:paraId="461D0B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49D41EF7">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D9482B4">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san</w:t>
            </w:r>
            <w:r>
              <w:rPr>
                <w:rFonts w:hint="eastAsia" w:ascii="宋体" w:hAnsi="宋体" w:eastAsia="宋体" w:cs="宋体"/>
                <w:color w:val="000000"/>
                <w:kern w:val="0"/>
                <w:sz w:val="20"/>
                <w:szCs w:val="20"/>
                <w:lang w:val="en-US" w:eastAsia="zh-CN"/>
              </w:rPr>
              <w:t>存储</w:t>
            </w:r>
          </w:p>
        </w:tc>
        <w:tc>
          <w:tcPr>
            <w:tcW w:w="0" w:type="auto"/>
            <w:tcBorders>
              <w:top w:val="nil"/>
              <w:left w:val="nil"/>
              <w:bottom w:val="single" w:color="auto" w:sz="4" w:space="0"/>
              <w:right w:val="single" w:color="auto" w:sz="4" w:space="0"/>
            </w:tcBorders>
            <w:shd w:val="clear" w:color="000000" w:fill="FFFFFF"/>
            <w:noWrap/>
            <w:vAlign w:val="center"/>
          </w:tcPr>
          <w:p w14:paraId="4F183EFE">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68C5CF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san</w:t>
            </w:r>
          </w:p>
        </w:tc>
      </w:tr>
      <w:tr w14:paraId="01865613">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662EF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服务器存储</w:t>
            </w:r>
          </w:p>
        </w:tc>
        <w:tc>
          <w:tcPr>
            <w:tcW w:w="0" w:type="auto"/>
            <w:tcBorders>
              <w:top w:val="nil"/>
              <w:left w:val="nil"/>
              <w:bottom w:val="single" w:color="auto" w:sz="4" w:space="0"/>
              <w:right w:val="single" w:color="auto" w:sz="4" w:space="0"/>
            </w:tcBorders>
            <w:shd w:val="clear" w:color="000000" w:fill="FFFFFF"/>
            <w:noWrap/>
            <w:vAlign w:val="center"/>
          </w:tcPr>
          <w:p w14:paraId="48625F02">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7C621D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his服务器存储</w:t>
            </w:r>
          </w:p>
        </w:tc>
      </w:tr>
      <w:tr w14:paraId="74EAA44C">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76FC0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49667EE5">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7B77B6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儿童肿瘤接口、不良事件系统</w:t>
            </w:r>
          </w:p>
        </w:tc>
      </w:tr>
      <w:tr w14:paraId="1F47368D">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4ACC97B">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5F4F7AA3">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3B83AD02">
            <w:pPr>
              <w:widowControl/>
              <w:jc w:val="left"/>
              <w:rPr>
                <w:rFonts w:ascii="宋体" w:hAnsi="宋体" w:eastAsia="宋体" w:cs="宋体"/>
                <w:kern w:val="0"/>
                <w:sz w:val="20"/>
                <w:szCs w:val="20"/>
              </w:rPr>
            </w:pPr>
            <w:r>
              <w:rPr>
                <w:rFonts w:hint="eastAsia" w:ascii="宋体" w:hAnsi="宋体" w:eastAsia="宋体" w:cs="宋体"/>
                <w:kern w:val="0"/>
                <w:sz w:val="20"/>
                <w:szCs w:val="20"/>
              </w:rPr>
              <w:t>合理用药</w:t>
            </w:r>
          </w:p>
        </w:tc>
      </w:tr>
      <w:tr w14:paraId="60FA5185">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4161724">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0A4263DE">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D892948">
            <w:pPr>
              <w:widowControl/>
              <w:jc w:val="left"/>
              <w:rPr>
                <w:rFonts w:ascii="宋体" w:hAnsi="宋体" w:eastAsia="宋体" w:cs="宋体"/>
                <w:kern w:val="0"/>
                <w:sz w:val="20"/>
                <w:szCs w:val="20"/>
              </w:rPr>
            </w:pPr>
            <w:r>
              <w:rPr>
                <w:rFonts w:hint="eastAsia" w:ascii="宋体" w:hAnsi="宋体" w:eastAsia="宋体" w:cs="宋体"/>
                <w:kern w:val="0"/>
                <w:sz w:val="20"/>
                <w:szCs w:val="20"/>
              </w:rPr>
              <w:t>院感系统</w:t>
            </w:r>
          </w:p>
        </w:tc>
      </w:tr>
      <w:tr w14:paraId="396615F1">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5D633F6">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33A59D0E">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60FCF2CF">
            <w:pPr>
              <w:widowControl/>
              <w:jc w:val="left"/>
              <w:rPr>
                <w:rFonts w:ascii="宋体" w:hAnsi="宋体" w:eastAsia="宋体" w:cs="宋体"/>
                <w:kern w:val="0"/>
                <w:sz w:val="20"/>
                <w:szCs w:val="20"/>
              </w:rPr>
            </w:pPr>
            <w:r>
              <w:rPr>
                <w:rFonts w:hint="eastAsia" w:ascii="宋体" w:hAnsi="宋体" w:eastAsia="宋体" w:cs="宋体"/>
                <w:kern w:val="0"/>
                <w:sz w:val="20"/>
                <w:szCs w:val="20"/>
              </w:rPr>
              <w:t>his系统dg数据库</w:t>
            </w:r>
          </w:p>
        </w:tc>
      </w:tr>
      <w:tr w14:paraId="74F8FD8D">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59A604A">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60CFCC54">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48E6370E">
            <w:pPr>
              <w:widowControl/>
              <w:jc w:val="left"/>
              <w:rPr>
                <w:rFonts w:ascii="宋体" w:hAnsi="宋体" w:eastAsia="宋体" w:cs="宋体"/>
                <w:kern w:val="0"/>
                <w:sz w:val="20"/>
                <w:szCs w:val="20"/>
              </w:rPr>
            </w:pPr>
            <w:r>
              <w:rPr>
                <w:rFonts w:hint="eastAsia" w:ascii="宋体" w:hAnsi="宋体" w:eastAsia="宋体" w:cs="宋体"/>
                <w:kern w:val="0"/>
                <w:sz w:val="20"/>
                <w:szCs w:val="20"/>
              </w:rPr>
              <w:t>PACS</w:t>
            </w:r>
          </w:p>
        </w:tc>
      </w:tr>
      <w:tr w14:paraId="60DADD5E">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268845B">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7E92D5AB">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774BD4E">
            <w:pPr>
              <w:widowControl/>
              <w:jc w:val="left"/>
              <w:rPr>
                <w:rFonts w:ascii="宋体" w:hAnsi="宋体" w:eastAsia="宋体" w:cs="宋体"/>
                <w:kern w:val="0"/>
                <w:sz w:val="20"/>
                <w:szCs w:val="20"/>
              </w:rPr>
            </w:pPr>
            <w:r>
              <w:rPr>
                <w:rFonts w:hint="eastAsia" w:ascii="宋体" w:hAnsi="宋体" w:eastAsia="宋体" w:cs="宋体"/>
                <w:kern w:val="0"/>
                <w:sz w:val="20"/>
                <w:szCs w:val="20"/>
              </w:rPr>
              <w:t>LIS、体检</w:t>
            </w:r>
          </w:p>
        </w:tc>
      </w:tr>
      <w:tr w14:paraId="6529A46B">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E7A6194">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4E1DD82D">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73E9231F">
            <w:pPr>
              <w:widowControl/>
              <w:jc w:val="left"/>
              <w:rPr>
                <w:rFonts w:ascii="宋体" w:hAnsi="宋体" w:eastAsia="宋体" w:cs="宋体"/>
                <w:kern w:val="0"/>
                <w:sz w:val="20"/>
                <w:szCs w:val="20"/>
              </w:rPr>
            </w:pPr>
            <w:r>
              <w:rPr>
                <w:rFonts w:hint="eastAsia" w:ascii="宋体" w:hAnsi="宋体" w:eastAsia="宋体" w:cs="宋体"/>
                <w:kern w:val="0"/>
                <w:sz w:val="20"/>
                <w:szCs w:val="20"/>
              </w:rPr>
              <w:t>新HIS01</w:t>
            </w:r>
          </w:p>
        </w:tc>
      </w:tr>
      <w:tr w14:paraId="2431493F">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0320B43">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3A5C03B1">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291F3E5A">
            <w:pPr>
              <w:widowControl/>
              <w:jc w:val="left"/>
              <w:rPr>
                <w:rFonts w:ascii="宋体" w:hAnsi="宋体" w:eastAsia="宋体" w:cs="宋体"/>
                <w:kern w:val="0"/>
                <w:sz w:val="20"/>
                <w:szCs w:val="20"/>
              </w:rPr>
            </w:pPr>
            <w:r>
              <w:rPr>
                <w:rFonts w:hint="eastAsia" w:ascii="宋体" w:hAnsi="宋体" w:eastAsia="宋体" w:cs="宋体"/>
                <w:kern w:val="0"/>
                <w:sz w:val="20"/>
                <w:szCs w:val="20"/>
              </w:rPr>
              <w:t>新HIS02</w:t>
            </w:r>
          </w:p>
        </w:tc>
      </w:tr>
      <w:tr w14:paraId="52FD80D0">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6454749">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1AB83985">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3FD070A">
            <w:pPr>
              <w:widowControl/>
              <w:jc w:val="left"/>
              <w:rPr>
                <w:rFonts w:ascii="宋体" w:hAnsi="宋体" w:eastAsia="宋体" w:cs="宋体"/>
                <w:kern w:val="0"/>
                <w:sz w:val="20"/>
                <w:szCs w:val="20"/>
              </w:rPr>
            </w:pPr>
            <w:r>
              <w:rPr>
                <w:rFonts w:hint="eastAsia" w:ascii="宋体" w:hAnsi="宋体" w:eastAsia="宋体" w:cs="宋体"/>
                <w:kern w:val="0"/>
                <w:sz w:val="20"/>
                <w:szCs w:val="20"/>
              </w:rPr>
              <w:t>群集</w:t>
            </w:r>
          </w:p>
        </w:tc>
      </w:tr>
      <w:tr w14:paraId="696E61AB">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9FA82A6">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7877B667">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4B729F2">
            <w:pPr>
              <w:widowControl/>
              <w:jc w:val="left"/>
              <w:rPr>
                <w:rFonts w:ascii="宋体" w:hAnsi="宋体" w:eastAsia="宋体" w:cs="宋体"/>
                <w:kern w:val="0"/>
                <w:sz w:val="20"/>
                <w:szCs w:val="20"/>
              </w:rPr>
            </w:pPr>
            <w:r>
              <w:rPr>
                <w:rFonts w:hint="eastAsia" w:ascii="宋体" w:hAnsi="宋体" w:eastAsia="宋体" w:cs="宋体"/>
                <w:kern w:val="0"/>
                <w:sz w:val="20"/>
                <w:szCs w:val="20"/>
              </w:rPr>
              <w:t>杀毒服务器</w:t>
            </w:r>
          </w:p>
        </w:tc>
      </w:tr>
      <w:tr w14:paraId="0F5006D2">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1AB2607">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16D4185C">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7CBD6421">
            <w:pPr>
              <w:widowControl/>
              <w:jc w:val="left"/>
              <w:rPr>
                <w:rFonts w:ascii="宋体" w:hAnsi="宋体" w:eastAsia="宋体" w:cs="宋体"/>
                <w:kern w:val="0"/>
                <w:sz w:val="20"/>
                <w:szCs w:val="20"/>
              </w:rPr>
            </w:pPr>
            <w:r>
              <w:rPr>
                <w:rFonts w:hint="eastAsia" w:ascii="宋体" w:hAnsi="宋体" w:eastAsia="宋体" w:cs="宋体"/>
                <w:kern w:val="0"/>
                <w:sz w:val="20"/>
                <w:szCs w:val="20"/>
              </w:rPr>
              <w:t>病案妇幼计免</w:t>
            </w:r>
          </w:p>
        </w:tc>
      </w:tr>
      <w:tr w14:paraId="017AAFCB">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31B71D5">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309019C6">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48880D2A">
            <w:pPr>
              <w:widowControl/>
              <w:jc w:val="left"/>
              <w:rPr>
                <w:rFonts w:ascii="宋体" w:hAnsi="宋体" w:eastAsia="宋体" w:cs="宋体"/>
                <w:kern w:val="0"/>
                <w:sz w:val="20"/>
                <w:szCs w:val="20"/>
              </w:rPr>
            </w:pPr>
            <w:r>
              <w:rPr>
                <w:rFonts w:hint="eastAsia" w:ascii="宋体" w:hAnsi="宋体" w:eastAsia="宋体" w:cs="宋体"/>
                <w:kern w:val="0"/>
                <w:sz w:val="20"/>
                <w:szCs w:val="20"/>
              </w:rPr>
              <w:t>MSTDC</w:t>
            </w:r>
          </w:p>
        </w:tc>
      </w:tr>
      <w:tr w14:paraId="03169D89">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D272605">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15EA9DDD">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28AC7F1E">
            <w:pPr>
              <w:widowControl/>
              <w:jc w:val="left"/>
              <w:rPr>
                <w:rFonts w:ascii="宋体" w:hAnsi="宋体" w:eastAsia="宋体" w:cs="宋体"/>
                <w:kern w:val="0"/>
                <w:sz w:val="20"/>
                <w:szCs w:val="20"/>
              </w:rPr>
            </w:pPr>
            <w:r>
              <w:rPr>
                <w:rFonts w:hint="eastAsia" w:ascii="宋体" w:hAnsi="宋体" w:eastAsia="宋体" w:cs="宋体"/>
                <w:kern w:val="0"/>
                <w:sz w:val="20"/>
                <w:szCs w:val="20"/>
              </w:rPr>
              <w:t>合理用药</w:t>
            </w:r>
          </w:p>
        </w:tc>
      </w:tr>
      <w:tr w14:paraId="22FCA142">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FD1A27">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26E1AE6F">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402DD7AB">
            <w:pPr>
              <w:widowControl/>
              <w:jc w:val="left"/>
              <w:rPr>
                <w:rFonts w:ascii="宋体" w:hAnsi="宋体" w:eastAsia="宋体" w:cs="宋体"/>
                <w:kern w:val="0"/>
                <w:sz w:val="20"/>
                <w:szCs w:val="20"/>
              </w:rPr>
            </w:pPr>
            <w:r>
              <w:rPr>
                <w:rFonts w:hint="eastAsia" w:ascii="宋体" w:hAnsi="宋体" w:eastAsia="宋体" w:cs="宋体"/>
                <w:kern w:val="0"/>
                <w:sz w:val="20"/>
                <w:szCs w:val="20"/>
              </w:rPr>
              <w:t>离线查询</w:t>
            </w:r>
          </w:p>
        </w:tc>
      </w:tr>
      <w:tr w14:paraId="4D950A4A">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FD27447">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00C18989">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9DCFEC8">
            <w:pPr>
              <w:widowControl/>
              <w:jc w:val="left"/>
              <w:rPr>
                <w:rFonts w:ascii="宋体" w:hAnsi="宋体" w:eastAsia="宋体" w:cs="宋体"/>
                <w:kern w:val="0"/>
                <w:sz w:val="20"/>
                <w:szCs w:val="20"/>
              </w:rPr>
            </w:pPr>
            <w:r>
              <w:rPr>
                <w:rFonts w:hint="eastAsia" w:ascii="宋体" w:hAnsi="宋体" w:eastAsia="宋体" w:cs="宋体"/>
                <w:kern w:val="0"/>
                <w:sz w:val="20"/>
                <w:szCs w:val="20"/>
              </w:rPr>
              <w:t>域服务2</w:t>
            </w:r>
          </w:p>
        </w:tc>
      </w:tr>
      <w:tr w14:paraId="289C9B84">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C59E28E">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1BD0CE64">
            <w:pPr>
              <w:widowControl/>
              <w:jc w:val="left"/>
              <w:rPr>
                <w:rFonts w:ascii="宋体" w:hAnsi="宋体" w:eastAsia="宋体" w:cs="宋体"/>
                <w:kern w:val="0"/>
                <w:sz w:val="20"/>
                <w:szCs w:val="20"/>
              </w:rPr>
            </w:pPr>
            <w:r>
              <w:rPr>
                <w:rFonts w:hint="eastAsia" w:ascii="宋体" w:hAnsi="宋体" w:eastAsia="宋体" w:cs="宋体"/>
                <w:kern w:val="0"/>
                <w:sz w:val="20"/>
                <w:szCs w:val="20"/>
              </w:rPr>
              <w:t>备用机房</w:t>
            </w:r>
          </w:p>
        </w:tc>
        <w:tc>
          <w:tcPr>
            <w:tcW w:w="5894" w:type="dxa"/>
            <w:tcBorders>
              <w:top w:val="nil"/>
              <w:left w:val="nil"/>
              <w:bottom w:val="single" w:color="auto" w:sz="4" w:space="0"/>
              <w:right w:val="single" w:color="auto" w:sz="4" w:space="0"/>
            </w:tcBorders>
            <w:shd w:val="clear" w:color="000000" w:fill="FFFFFF"/>
            <w:vAlign w:val="center"/>
          </w:tcPr>
          <w:p w14:paraId="5959B46A">
            <w:pPr>
              <w:widowControl/>
              <w:jc w:val="left"/>
              <w:rPr>
                <w:rFonts w:ascii="宋体" w:hAnsi="宋体" w:eastAsia="宋体" w:cs="宋体"/>
                <w:kern w:val="0"/>
                <w:sz w:val="20"/>
                <w:szCs w:val="20"/>
              </w:rPr>
            </w:pPr>
            <w:r>
              <w:rPr>
                <w:rFonts w:hint="eastAsia" w:ascii="宋体" w:hAnsi="宋体" w:eastAsia="宋体" w:cs="宋体"/>
                <w:kern w:val="0"/>
                <w:sz w:val="20"/>
                <w:szCs w:val="20"/>
              </w:rPr>
              <w:t>财务</w:t>
            </w:r>
          </w:p>
        </w:tc>
      </w:tr>
      <w:tr w14:paraId="2B83A058">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03262D6">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44320498">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347D9FFF">
            <w:pPr>
              <w:widowControl/>
              <w:jc w:val="left"/>
              <w:rPr>
                <w:rFonts w:ascii="宋体" w:hAnsi="宋体" w:eastAsia="宋体" w:cs="宋体"/>
                <w:kern w:val="0"/>
                <w:sz w:val="20"/>
                <w:szCs w:val="20"/>
              </w:rPr>
            </w:pPr>
            <w:r>
              <w:rPr>
                <w:rFonts w:hint="eastAsia" w:ascii="宋体" w:hAnsi="宋体" w:eastAsia="宋体" w:cs="宋体"/>
                <w:kern w:val="0"/>
                <w:sz w:val="20"/>
                <w:szCs w:val="20"/>
              </w:rPr>
              <w:t>中山市区域平台</w:t>
            </w:r>
          </w:p>
        </w:tc>
      </w:tr>
      <w:tr w14:paraId="59B0C0FD">
        <w:tblPrEx>
          <w:tblCellMar>
            <w:top w:w="0" w:type="dxa"/>
            <w:left w:w="108" w:type="dxa"/>
            <w:bottom w:w="0" w:type="dxa"/>
            <w:right w:w="108" w:type="dxa"/>
          </w:tblCellMar>
        </w:tblPrEx>
        <w:trPr>
          <w:trHeight w:val="309"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84CF86B">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0DF76C5A">
            <w:pPr>
              <w:widowControl/>
              <w:jc w:val="left"/>
              <w:rPr>
                <w:rFonts w:ascii="宋体" w:hAnsi="宋体" w:eastAsia="宋体" w:cs="宋体"/>
                <w:kern w:val="0"/>
                <w:sz w:val="20"/>
                <w:szCs w:val="20"/>
              </w:rPr>
            </w:pPr>
            <w:r>
              <w:rPr>
                <w:rFonts w:hint="eastAsia" w:ascii="宋体" w:hAnsi="宋体" w:eastAsia="宋体" w:cs="宋体"/>
                <w:kern w:val="0"/>
                <w:sz w:val="20"/>
                <w:szCs w:val="20"/>
              </w:rPr>
              <w:t>备用机房</w:t>
            </w:r>
          </w:p>
        </w:tc>
        <w:tc>
          <w:tcPr>
            <w:tcW w:w="5894" w:type="dxa"/>
            <w:tcBorders>
              <w:top w:val="nil"/>
              <w:left w:val="nil"/>
              <w:bottom w:val="single" w:color="auto" w:sz="4" w:space="0"/>
              <w:right w:val="single" w:color="auto" w:sz="4" w:space="0"/>
            </w:tcBorders>
            <w:shd w:val="clear" w:color="000000" w:fill="FFFFFF"/>
            <w:vAlign w:val="center"/>
          </w:tcPr>
          <w:p w14:paraId="130511B8">
            <w:pPr>
              <w:widowControl/>
              <w:jc w:val="left"/>
              <w:rPr>
                <w:rFonts w:ascii="宋体" w:hAnsi="宋体" w:eastAsia="宋体" w:cs="宋体"/>
                <w:kern w:val="0"/>
                <w:sz w:val="20"/>
                <w:szCs w:val="20"/>
              </w:rPr>
            </w:pPr>
            <w:r>
              <w:rPr>
                <w:rFonts w:hint="eastAsia" w:ascii="宋体" w:hAnsi="宋体" w:eastAsia="宋体" w:cs="宋体"/>
                <w:kern w:val="0"/>
                <w:sz w:val="20"/>
                <w:szCs w:val="20"/>
              </w:rPr>
              <w:t>OA、重症监护系统数据采集程序、不良事件、移动查房的网站</w:t>
            </w:r>
          </w:p>
        </w:tc>
      </w:tr>
      <w:tr w14:paraId="4BFC8B44">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B3AA96">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7EF2976E">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25BE75D1">
            <w:pPr>
              <w:widowControl/>
              <w:jc w:val="left"/>
              <w:rPr>
                <w:rFonts w:ascii="宋体" w:hAnsi="宋体" w:eastAsia="宋体" w:cs="宋体"/>
                <w:kern w:val="0"/>
                <w:sz w:val="20"/>
                <w:szCs w:val="20"/>
              </w:rPr>
            </w:pPr>
            <w:r>
              <w:rPr>
                <w:rFonts w:hint="eastAsia" w:ascii="宋体" w:hAnsi="宋体" w:eastAsia="宋体" w:cs="宋体"/>
                <w:kern w:val="0"/>
                <w:sz w:val="20"/>
                <w:szCs w:val="20"/>
              </w:rPr>
              <w:t>院内感染自动抽取程序、银医通数据库</w:t>
            </w:r>
          </w:p>
        </w:tc>
      </w:tr>
      <w:tr w14:paraId="392BBFAF">
        <w:tblPrEx>
          <w:tblCellMar>
            <w:top w:w="0" w:type="dxa"/>
            <w:left w:w="108" w:type="dxa"/>
            <w:bottom w:w="0" w:type="dxa"/>
            <w:right w:w="108" w:type="dxa"/>
          </w:tblCellMar>
        </w:tblPrEx>
        <w:trPr>
          <w:trHeight w:val="338"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F313907">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480847D3">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024E3C2E">
            <w:pPr>
              <w:widowControl/>
              <w:jc w:val="left"/>
              <w:rPr>
                <w:rFonts w:ascii="宋体" w:hAnsi="宋体" w:eastAsia="宋体" w:cs="宋体"/>
                <w:kern w:val="0"/>
                <w:sz w:val="20"/>
                <w:szCs w:val="20"/>
              </w:rPr>
            </w:pPr>
            <w:r>
              <w:rPr>
                <w:rFonts w:hint="eastAsia" w:ascii="宋体" w:hAnsi="宋体" w:eastAsia="宋体" w:cs="宋体"/>
                <w:kern w:val="0"/>
                <w:sz w:val="20"/>
                <w:szCs w:val="20"/>
              </w:rPr>
              <w:t>备份控制</w:t>
            </w:r>
          </w:p>
        </w:tc>
      </w:tr>
      <w:tr w14:paraId="130D7FE5">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B8B6E6C">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6C54FEEC">
            <w:pPr>
              <w:widowControl/>
              <w:jc w:val="left"/>
              <w:rPr>
                <w:rFonts w:ascii="宋体" w:hAnsi="宋体" w:eastAsia="宋体" w:cs="宋体"/>
                <w:kern w:val="0"/>
                <w:sz w:val="20"/>
                <w:szCs w:val="20"/>
              </w:rPr>
            </w:pPr>
            <w:r>
              <w:rPr>
                <w:rFonts w:hint="eastAsia" w:ascii="宋体" w:hAnsi="宋体" w:eastAsia="宋体" w:cs="宋体"/>
                <w:kern w:val="0"/>
                <w:sz w:val="20"/>
                <w:szCs w:val="20"/>
              </w:rPr>
              <w:t>备用机房</w:t>
            </w:r>
          </w:p>
        </w:tc>
        <w:tc>
          <w:tcPr>
            <w:tcW w:w="5894" w:type="dxa"/>
            <w:tcBorders>
              <w:top w:val="nil"/>
              <w:left w:val="nil"/>
              <w:bottom w:val="single" w:color="auto" w:sz="4" w:space="0"/>
              <w:right w:val="single" w:color="auto" w:sz="4" w:space="0"/>
            </w:tcBorders>
            <w:shd w:val="clear" w:color="000000" w:fill="FFFFFF"/>
            <w:vAlign w:val="center"/>
          </w:tcPr>
          <w:p w14:paraId="2F17F679">
            <w:pPr>
              <w:widowControl/>
              <w:jc w:val="left"/>
              <w:rPr>
                <w:rFonts w:ascii="宋体" w:hAnsi="宋体" w:eastAsia="宋体" w:cs="宋体"/>
                <w:kern w:val="0"/>
                <w:sz w:val="20"/>
                <w:szCs w:val="20"/>
              </w:rPr>
            </w:pPr>
            <w:r>
              <w:rPr>
                <w:rFonts w:hint="eastAsia" w:ascii="宋体" w:hAnsi="宋体" w:eastAsia="宋体" w:cs="宋体"/>
                <w:kern w:val="0"/>
                <w:sz w:val="20"/>
                <w:szCs w:val="20"/>
              </w:rPr>
              <w:t>影像图片备份</w:t>
            </w:r>
          </w:p>
        </w:tc>
      </w:tr>
      <w:tr w14:paraId="7DDD9CCC">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8FF79BF">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56095DCC">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F022B94">
            <w:pPr>
              <w:widowControl/>
              <w:jc w:val="left"/>
              <w:rPr>
                <w:rFonts w:ascii="宋体" w:hAnsi="宋体" w:eastAsia="宋体" w:cs="宋体"/>
                <w:kern w:val="0"/>
                <w:sz w:val="20"/>
                <w:szCs w:val="20"/>
              </w:rPr>
            </w:pPr>
            <w:r>
              <w:rPr>
                <w:rFonts w:hint="eastAsia" w:ascii="宋体" w:hAnsi="宋体" w:eastAsia="宋体" w:cs="宋体"/>
                <w:kern w:val="0"/>
                <w:sz w:val="20"/>
                <w:szCs w:val="20"/>
              </w:rPr>
              <w:t>病案归档数据服务器、供应室</w:t>
            </w:r>
          </w:p>
        </w:tc>
      </w:tr>
      <w:tr w14:paraId="2BEE1F67">
        <w:tblPrEx>
          <w:tblCellMar>
            <w:top w:w="0" w:type="dxa"/>
            <w:left w:w="108" w:type="dxa"/>
            <w:bottom w:w="0" w:type="dxa"/>
            <w:right w:w="108" w:type="dxa"/>
          </w:tblCellMar>
        </w:tblPrEx>
        <w:trPr>
          <w:trHeight w:val="52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66132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500A2A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0F4159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病历归档转换服务、不良事件AdverseEvent、重症监护单icu、体检服务、会诊服务</w:t>
            </w:r>
          </w:p>
        </w:tc>
      </w:tr>
      <w:tr w14:paraId="697D62BA">
        <w:tblPrEx>
          <w:tblCellMar>
            <w:top w:w="0" w:type="dxa"/>
            <w:left w:w="108" w:type="dxa"/>
            <w:bottom w:w="0" w:type="dxa"/>
            <w:right w:w="108" w:type="dxa"/>
          </w:tblCellMar>
        </w:tblPrEx>
        <w:trPr>
          <w:trHeight w:val="407"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B6956C7">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56643A6F">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C2A2451">
            <w:pPr>
              <w:widowControl/>
              <w:jc w:val="left"/>
              <w:rPr>
                <w:rFonts w:ascii="宋体" w:hAnsi="宋体" w:eastAsia="宋体" w:cs="宋体"/>
                <w:kern w:val="0"/>
                <w:sz w:val="20"/>
                <w:szCs w:val="20"/>
              </w:rPr>
            </w:pPr>
            <w:r>
              <w:rPr>
                <w:rFonts w:hint="eastAsia" w:ascii="宋体" w:hAnsi="宋体" w:eastAsia="宋体" w:cs="宋体"/>
                <w:kern w:val="0"/>
                <w:sz w:val="20"/>
                <w:szCs w:val="20"/>
              </w:rPr>
              <w:t>通用报表管理、阳光用药、绩效考核病历首页数据采集接口</w:t>
            </w:r>
          </w:p>
        </w:tc>
      </w:tr>
      <w:tr w14:paraId="5D377786">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A2C2031">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312E24E0">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7E0DD5F9">
            <w:pPr>
              <w:widowControl/>
              <w:jc w:val="left"/>
              <w:rPr>
                <w:rFonts w:ascii="宋体" w:hAnsi="宋体" w:eastAsia="宋体" w:cs="宋体"/>
                <w:kern w:val="0"/>
                <w:sz w:val="20"/>
                <w:szCs w:val="20"/>
              </w:rPr>
            </w:pPr>
            <w:r>
              <w:rPr>
                <w:rFonts w:hint="eastAsia" w:ascii="宋体" w:hAnsi="宋体" w:eastAsia="宋体" w:cs="宋体"/>
                <w:kern w:val="0"/>
                <w:sz w:val="20"/>
                <w:szCs w:val="20"/>
              </w:rPr>
              <w:t>中公网-社保实时审核、物资管理系统</w:t>
            </w:r>
          </w:p>
        </w:tc>
      </w:tr>
      <w:tr w14:paraId="1430FF0E">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A4127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29D2B8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1CA8CE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微信公众号</w:t>
            </w:r>
          </w:p>
        </w:tc>
      </w:tr>
      <w:tr w14:paraId="7ADEF2A6">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802C7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64EFB67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F0B11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区域平台PACS前置机</w:t>
            </w:r>
          </w:p>
        </w:tc>
      </w:tr>
      <w:tr w14:paraId="5A1D4FC8">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89F20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5B40AC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7E256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票据打印云服务</w:t>
            </w:r>
          </w:p>
        </w:tc>
      </w:tr>
      <w:tr w14:paraId="42BBD8CC">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6C4CA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414215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6FFCC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互联网医院</w:t>
            </w:r>
          </w:p>
        </w:tc>
      </w:tr>
      <w:tr w14:paraId="23343843">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6F16FB9">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73EED8ED">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44FBEAD">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疫苗</w:t>
            </w:r>
            <w:r>
              <w:rPr>
                <w:rFonts w:hint="eastAsia" w:ascii="宋体" w:hAnsi="宋体" w:eastAsia="宋体" w:cs="宋体"/>
                <w:kern w:val="0"/>
                <w:sz w:val="20"/>
                <w:szCs w:val="20"/>
              </w:rPr>
              <w:t>预约服务器</w:t>
            </w:r>
          </w:p>
        </w:tc>
      </w:tr>
      <w:tr w14:paraId="1E1DC2B4">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41011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459443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7A9F89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电子票据服务器</w:t>
            </w:r>
          </w:p>
        </w:tc>
      </w:tr>
      <w:tr w14:paraId="0A559A50">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B600CDF">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79FFAF81">
            <w:pPr>
              <w:widowControl/>
              <w:jc w:val="left"/>
              <w:rPr>
                <w:rFonts w:ascii="宋体" w:hAnsi="宋体" w:eastAsia="宋体" w:cs="宋体"/>
                <w:kern w:val="0"/>
                <w:sz w:val="20"/>
                <w:szCs w:val="20"/>
              </w:rPr>
            </w:pPr>
            <w:r>
              <w:rPr>
                <w:rFonts w:hint="eastAsia" w:ascii="宋体" w:hAnsi="宋体" w:eastAsia="宋体" w:cs="宋体"/>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694DEB67">
            <w:pPr>
              <w:widowControl/>
              <w:jc w:val="left"/>
              <w:rPr>
                <w:rFonts w:ascii="宋体" w:hAnsi="宋体" w:eastAsia="宋体" w:cs="宋体"/>
                <w:kern w:val="0"/>
                <w:sz w:val="20"/>
                <w:szCs w:val="20"/>
              </w:rPr>
            </w:pPr>
            <w:r>
              <w:rPr>
                <w:rFonts w:hint="eastAsia" w:ascii="宋体" w:hAnsi="宋体" w:eastAsia="宋体" w:cs="宋体"/>
                <w:kern w:val="0"/>
                <w:sz w:val="20"/>
                <w:szCs w:val="20"/>
              </w:rPr>
              <w:t>电子票据CA服务器</w:t>
            </w:r>
          </w:p>
        </w:tc>
      </w:tr>
      <w:tr w14:paraId="205FC6B3">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FBE9F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73FDAD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3CCC69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LIS服务上传</w:t>
            </w:r>
          </w:p>
        </w:tc>
      </w:tr>
      <w:tr w14:paraId="57690315">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60B336F">
            <w:pPr>
              <w:widowControl/>
              <w:jc w:val="left"/>
              <w:rPr>
                <w:rFonts w:ascii="宋体" w:hAnsi="宋体" w:eastAsia="宋体" w:cs="宋体"/>
                <w:kern w:val="0"/>
                <w:sz w:val="20"/>
                <w:szCs w:val="20"/>
              </w:rPr>
            </w:pPr>
            <w:r>
              <w:rPr>
                <w:rFonts w:hint="eastAsia" w:ascii="宋体" w:hAnsi="宋体" w:eastAsia="宋体" w:cs="宋体"/>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485421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6FB9BE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心电网络服务器</w:t>
            </w:r>
          </w:p>
        </w:tc>
      </w:tr>
      <w:tr w14:paraId="53220DA2">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8643E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1A22AF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2E45FE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hp磁带机备份服务器</w:t>
            </w:r>
          </w:p>
        </w:tc>
      </w:tr>
      <w:tr w14:paraId="61475B7D">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4BE14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6F1D4F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68596B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传染病前置服务器</w:t>
            </w:r>
          </w:p>
        </w:tc>
      </w:tr>
      <w:tr w14:paraId="4968B9AC">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C874D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0AD37D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7A74B5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发热门诊售药机</w:t>
            </w:r>
          </w:p>
        </w:tc>
      </w:tr>
      <w:tr w14:paraId="5CC96762">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786FC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738CD4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2A2D00F0">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国药控股耗材管理服务器</w:t>
            </w:r>
            <w:r>
              <w:rPr>
                <w:rFonts w:hint="eastAsia" w:ascii="宋体" w:hAnsi="宋体" w:eastAsia="宋体" w:cs="宋体"/>
                <w:color w:val="000000"/>
                <w:kern w:val="0"/>
                <w:sz w:val="20"/>
                <w:szCs w:val="20"/>
                <w:lang w:val="en-US" w:eastAsia="zh-CN"/>
              </w:rPr>
              <w:t>1</w:t>
            </w:r>
          </w:p>
        </w:tc>
      </w:tr>
      <w:tr w14:paraId="1B1F9960">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2B5F6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107493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4ACFBE6">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国药控股耗材管理服务器</w:t>
            </w:r>
            <w:r>
              <w:rPr>
                <w:rFonts w:hint="eastAsia" w:ascii="宋体" w:hAnsi="宋体" w:eastAsia="宋体" w:cs="宋体"/>
                <w:color w:val="000000"/>
                <w:kern w:val="0"/>
                <w:sz w:val="20"/>
                <w:szCs w:val="20"/>
                <w:lang w:val="en-US" w:eastAsia="zh-CN"/>
              </w:rPr>
              <w:t>2</w:t>
            </w:r>
          </w:p>
        </w:tc>
      </w:tr>
      <w:tr w14:paraId="09993072">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5CB6F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79A1BE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2AE060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银医通服务器</w:t>
            </w:r>
          </w:p>
        </w:tc>
      </w:tr>
      <w:tr w14:paraId="43E3C6F0">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3DEC2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1B9B25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6E7843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医博医保审核</w:t>
            </w:r>
          </w:p>
        </w:tc>
      </w:tr>
      <w:tr w14:paraId="320A8381">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E2D7D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0081A7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21A16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SPD服务器</w:t>
            </w:r>
          </w:p>
        </w:tc>
      </w:tr>
      <w:tr w14:paraId="064D29E4">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8FD09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0B4C96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76E9B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单病种服务器</w:t>
            </w:r>
          </w:p>
        </w:tc>
      </w:tr>
      <w:tr w14:paraId="027E4A41">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A46C83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2DCEC2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79A9F70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广东省药品不良反应上报</w:t>
            </w:r>
          </w:p>
        </w:tc>
      </w:tr>
      <w:tr w14:paraId="3596A6DC">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5777A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2E6F3A6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4BDB58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传染病前置机</w:t>
            </w:r>
          </w:p>
        </w:tc>
      </w:tr>
      <w:tr w14:paraId="0BB2D8E3">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3357D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3CE234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23F9B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HR人事管理系统</w:t>
            </w:r>
          </w:p>
        </w:tc>
      </w:tr>
      <w:tr w14:paraId="2AFB4B3B">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3E7CF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1999F2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E7782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食源性服务</w:t>
            </w:r>
          </w:p>
        </w:tc>
      </w:tr>
      <w:tr w14:paraId="4AFE5C1B">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9EEB51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路由器</w:t>
            </w:r>
          </w:p>
        </w:tc>
        <w:tc>
          <w:tcPr>
            <w:tcW w:w="0" w:type="auto"/>
            <w:tcBorders>
              <w:top w:val="nil"/>
              <w:left w:val="nil"/>
              <w:bottom w:val="single" w:color="auto" w:sz="4" w:space="0"/>
              <w:right w:val="single" w:color="auto" w:sz="4" w:space="0"/>
            </w:tcBorders>
            <w:shd w:val="clear" w:color="000000" w:fill="FFFFFF"/>
            <w:noWrap/>
            <w:vAlign w:val="center"/>
          </w:tcPr>
          <w:p w14:paraId="24910C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23EEB9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社会区域路由</w:t>
            </w:r>
          </w:p>
        </w:tc>
      </w:tr>
      <w:tr w14:paraId="64551F18">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0E8BB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深信服</w:t>
            </w:r>
          </w:p>
        </w:tc>
        <w:tc>
          <w:tcPr>
            <w:tcW w:w="0" w:type="auto"/>
            <w:tcBorders>
              <w:top w:val="nil"/>
              <w:left w:val="nil"/>
              <w:bottom w:val="single" w:color="auto" w:sz="4" w:space="0"/>
              <w:right w:val="single" w:color="auto" w:sz="4" w:space="0"/>
            </w:tcBorders>
            <w:shd w:val="clear" w:color="000000" w:fill="FFFFFF"/>
            <w:noWrap/>
            <w:vAlign w:val="center"/>
          </w:tcPr>
          <w:p w14:paraId="2CE990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742496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云桌面</w:t>
            </w:r>
          </w:p>
        </w:tc>
      </w:tr>
      <w:tr w14:paraId="58BB5BA7">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8458C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防火墙</w:t>
            </w:r>
          </w:p>
        </w:tc>
        <w:tc>
          <w:tcPr>
            <w:tcW w:w="0" w:type="auto"/>
            <w:tcBorders>
              <w:top w:val="nil"/>
              <w:left w:val="nil"/>
              <w:bottom w:val="single" w:color="auto" w:sz="4" w:space="0"/>
              <w:right w:val="single" w:color="auto" w:sz="4" w:space="0"/>
            </w:tcBorders>
            <w:shd w:val="clear" w:color="000000" w:fill="FFFFFF"/>
            <w:noWrap/>
            <w:vAlign w:val="center"/>
          </w:tcPr>
          <w:p w14:paraId="7DD6A5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2D72B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防火墙</w:t>
            </w:r>
          </w:p>
        </w:tc>
      </w:tr>
      <w:tr w14:paraId="31E61A62">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E41D4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防火墙</w:t>
            </w:r>
          </w:p>
        </w:tc>
        <w:tc>
          <w:tcPr>
            <w:tcW w:w="0" w:type="auto"/>
            <w:tcBorders>
              <w:top w:val="nil"/>
              <w:left w:val="nil"/>
              <w:bottom w:val="single" w:color="auto" w:sz="4" w:space="0"/>
              <w:right w:val="single" w:color="auto" w:sz="4" w:space="0"/>
            </w:tcBorders>
            <w:shd w:val="clear" w:color="000000" w:fill="FFFFFF"/>
            <w:noWrap/>
            <w:vAlign w:val="center"/>
          </w:tcPr>
          <w:p w14:paraId="00CA06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CBB65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下一代防火墙</w:t>
            </w:r>
          </w:p>
        </w:tc>
      </w:tr>
      <w:tr w14:paraId="3FF2E1FD">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8A98E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防火墙</w:t>
            </w:r>
          </w:p>
        </w:tc>
        <w:tc>
          <w:tcPr>
            <w:tcW w:w="0" w:type="auto"/>
            <w:tcBorders>
              <w:top w:val="nil"/>
              <w:left w:val="nil"/>
              <w:bottom w:val="single" w:color="auto" w:sz="4" w:space="0"/>
              <w:right w:val="single" w:color="auto" w:sz="4" w:space="0"/>
            </w:tcBorders>
            <w:shd w:val="clear" w:color="000000" w:fill="FFFFFF"/>
            <w:noWrap/>
            <w:vAlign w:val="center"/>
          </w:tcPr>
          <w:p w14:paraId="2B1B93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397DA4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防火墙</w:t>
            </w:r>
          </w:p>
        </w:tc>
      </w:tr>
      <w:tr w14:paraId="24DB3A43">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A90A4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防火墙</w:t>
            </w:r>
          </w:p>
        </w:tc>
        <w:tc>
          <w:tcPr>
            <w:tcW w:w="0" w:type="auto"/>
            <w:tcBorders>
              <w:top w:val="nil"/>
              <w:left w:val="nil"/>
              <w:bottom w:val="single" w:color="auto" w:sz="4" w:space="0"/>
              <w:right w:val="single" w:color="auto" w:sz="4" w:space="0"/>
            </w:tcBorders>
            <w:shd w:val="clear" w:color="000000" w:fill="FFFFFF"/>
            <w:noWrap/>
            <w:vAlign w:val="center"/>
          </w:tcPr>
          <w:p w14:paraId="3F2CF1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596854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网关</w:t>
            </w:r>
          </w:p>
        </w:tc>
      </w:tr>
      <w:tr w14:paraId="6DA86CB0">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56EA2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路由器</w:t>
            </w:r>
          </w:p>
        </w:tc>
        <w:tc>
          <w:tcPr>
            <w:tcW w:w="0" w:type="auto"/>
            <w:tcBorders>
              <w:top w:val="nil"/>
              <w:left w:val="nil"/>
              <w:bottom w:val="single" w:color="auto" w:sz="4" w:space="0"/>
              <w:right w:val="single" w:color="auto" w:sz="4" w:space="0"/>
            </w:tcBorders>
            <w:shd w:val="clear" w:color="000000" w:fill="FFFFFF"/>
            <w:noWrap/>
            <w:vAlign w:val="center"/>
          </w:tcPr>
          <w:p w14:paraId="6E18E2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47F9F4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连卫生局网关</w:t>
            </w:r>
          </w:p>
        </w:tc>
      </w:tr>
      <w:tr w14:paraId="48616DE1">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94EE0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148DF2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169696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社保前置机</w:t>
            </w:r>
          </w:p>
        </w:tc>
      </w:tr>
      <w:tr w14:paraId="3607A9C8">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AAF69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w:t>
            </w:r>
          </w:p>
        </w:tc>
        <w:tc>
          <w:tcPr>
            <w:tcW w:w="0" w:type="auto"/>
            <w:tcBorders>
              <w:top w:val="nil"/>
              <w:left w:val="nil"/>
              <w:bottom w:val="single" w:color="auto" w:sz="4" w:space="0"/>
              <w:right w:val="single" w:color="auto" w:sz="4" w:space="0"/>
            </w:tcBorders>
            <w:shd w:val="clear" w:color="000000" w:fill="FFFFFF"/>
            <w:noWrap/>
            <w:vAlign w:val="center"/>
          </w:tcPr>
          <w:p w14:paraId="09EBB4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vAlign w:val="center"/>
          </w:tcPr>
          <w:p w14:paraId="066049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卫生局SV</w:t>
            </w:r>
          </w:p>
        </w:tc>
      </w:tr>
      <w:tr w14:paraId="2BBD456F">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56CFA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6E4FC4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265302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下一代防火墙-AF</w:t>
            </w:r>
          </w:p>
        </w:tc>
      </w:tr>
      <w:tr w14:paraId="53CDEE23">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82D62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276144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3D6E0E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上网行为管理-AC</w:t>
            </w:r>
          </w:p>
        </w:tc>
      </w:tr>
      <w:tr w14:paraId="6D1FA8F9">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4DEE7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76F2ED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auto" w:fill="auto"/>
            <w:noWrap/>
            <w:vAlign w:val="center"/>
          </w:tcPr>
          <w:p w14:paraId="13D0FE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负责均衡AD</w:t>
            </w:r>
          </w:p>
        </w:tc>
      </w:tr>
      <w:tr w14:paraId="694038F9">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9E050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2423BC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auto" w:fill="auto"/>
            <w:noWrap/>
            <w:vAlign w:val="center"/>
          </w:tcPr>
          <w:p w14:paraId="5C1C1F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深信服超融合</w:t>
            </w:r>
          </w:p>
        </w:tc>
      </w:tr>
      <w:tr w14:paraId="556A738C">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88F33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4D7030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auto" w:fill="auto"/>
            <w:noWrap/>
            <w:vAlign w:val="center"/>
          </w:tcPr>
          <w:p w14:paraId="64C444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集群IP</w:t>
            </w:r>
          </w:p>
        </w:tc>
      </w:tr>
      <w:tr w14:paraId="4327A557">
        <w:tblPrEx>
          <w:tblCellMar>
            <w:top w:w="0" w:type="dxa"/>
            <w:left w:w="108" w:type="dxa"/>
            <w:bottom w:w="0" w:type="dxa"/>
            <w:right w:w="108" w:type="dxa"/>
          </w:tblCellMar>
        </w:tblPrEx>
        <w:trPr>
          <w:trHeight w:val="235"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23732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6F4B8BF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auto" w:fill="auto"/>
            <w:noWrap/>
            <w:vAlign w:val="center"/>
          </w:tcPr>
          <w:p w14:paraId="5EE289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HCI1</w:t>
            </w:r>
          </w:p>
        </w:tc>
      </w:tr>
      <w:tr w14:paraId="17683826">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B79B9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2CEB20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auto" w:fill="auto"/>
            <w:noWrap/>
            <w:vAlign w:val="center"/>
          </w:tcPr>
          <w:p w14:paraId="3DB836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HCI2</w:t>
            </w:r>
          </w:p>
        </w:tc>
      </w:tr>
      <w:tr w14:paraId="53B4BCCD">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641E6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466E21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478D40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深信服超融合交换机（桌面云）</w:t>
            </w:r>
          </w:p>
        </w:tc>
      </w:tr>
      <w:tr w14:paraId="035589AC">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CA44C6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7BDE410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26813E3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深信服超融合交换机1</w:t>
            </w:r>
          </w:p>
        </w:tc>
      </w:tr>
      <w:tr w14:paraId="6683405F">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88AA5A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11CD350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633AF70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深信服超融合存储交换机管理口（直连）</w:t>
            </w:r>
          </w:p>
        </w:tc>
      </w:tr>
      <w:tr w14:paraId="63456A8E">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6BD819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1801D8C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192AF9D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深信服VDC</w:t>
            </w:r>
          </w:p>
        </w:tc>
      </w:tr>
      <w:tr w14:paraId="436676ED">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DCD039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75D2EB7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359B58A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深信服VMP</w:t>
            </w:r>
          </w:p>
        </w:tc>
      </w:tr>
      <w:tr w14:paraId="390888C8">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D30DAE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3DDD30F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2E9CD1A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数据中心交换机地址（接服务器）</w:t>
            </w:r>
          </w:p>
        </w:tc>
      </w:tr>
      <w:tr w14:paraId="56ECBC65">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B43835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469A4D5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7F810AD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核心交换机</w:t>
            </w:r>
          </w:p>
        </w:tc>
      </w:tr>
      <w:tr w14:paraId="0F8AE16A">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74A580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20C8EA4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1F26466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中心机房政务网交换机</w:t>
            </w:r>
          </w:p>
        </w:tc>
      </w:tr>
      <w:tr w14:paraId="58498790">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BE3D63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1A9618E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6D76674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无线查房管理地址</w:t>
            </w:r>
          </w:p>
        </w:tc>
      </w:tr>
      <w:tr w14:paraId="3911178A">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3DE699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1E609CC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2CF4D55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无线查房WIFI信号</w:t>
            </w:r>
          </w:p>
        </w:tc>
      </w:tr>
      <w:tr w14:paraId="2152DB03">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0A3198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01A5920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6E61FB5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新HIS系统光交换机san配置</w:t>
            </w:r>
          </w:p>
        </w:tc>
      </w:tr>
      <w:tr w14:paraId="5E332517">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61B769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13AF8E8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2BE118">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应用交付-AD</w:t>
            </w:r>
          </w:p>
        </w:tc>
      </w:tr>
      <w:tr w14:paraId="2B310270">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30C203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57F7C50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single" w:color="auto" w:sz="4" w:space="0"/>
              <w:bottom w:val="single" w:color="auto" w:sz="4" w:space="0"/>
              <w:right w:val="single" w:color="auto" w:sz="4" w:space="0"/>
            </w:tcBorders>
            <w:shd w:val="clear" w:color="000000" w:fill="FFFFFF"/>
            <w:noWrap/>
            <w:vAlign w:val="center"/>
          </w:tcPr>
          <w:p w14:paraId="11CA9106">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堡垒机-OSM</w:t>
            </w:r>
          </w:p>
        </w:tc>
      </w:tr>
      <w:tr w14:paraId="042AC8E3">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2F3A14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5FF142A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single" w:color="auto" w:sz="4" w:space="0"/>
              <w:bottom w:val="single" w:color="auto" w:sz="4" w:space="0"/>
              <w:right w:val="single" w:color="auto" w:sz="4" w:space="0"/>
            </w:tcBorders>
            <w:shd w:val="clear" w:color="000000" w:fill="FFFFFF"/>
            <w:noWrap/>
            <w:vAlign w:val="center"/>
          </w:tcPr>
          <w:p w14:paraId="627FF58B">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零信任访问控制系统-aTrust</w:t>
            </w:r>
          </w:p>
        </w:tc>
      </w:tr>
      <w:tr w14:paraId="34C2CA5C">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C21DC1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网络及安全设备</w:t>
            </w:r>
          </w:p>
        </w:tc>
        <w:tc>
          <w:tcPr>
            <w:tcW w:w="0" w:type="auto"/>
            <w:tcBorders>
              <w:top w:val="nil"/>
              <w:left w:val="nil"/>
              <w:bottom w:val="single" w:color="auto" w:sz="4" w:space="0"/>
              <w:right w:val="single" w:color="auto" w:sz="4" w:space="0"/>
            </w:tcBorders>
            <w:shd w:val="clear" w:color="000000" w:fill="FFFFFF"/>
            <w:noWrap/>
            <w:vAlign w:val="center"/>
          </w:tcPr>
          <w:p w14:paraId="6AFA831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中心机房</w:t>
            </w:r>
          </w:p>
        </w:tc>
        <w:tc>
          <w:tcPr>
            <w:tcW w:w="5894" w:type="dxa"/>
            <w:tcBorders>
              <w:top w:val="nil"/>
              <w:left w:val="nil"/>
              <w:bottom w:val="single" w:color="auto" w:sz="4" w:space="0"/>
              <w:right w:val="single" w:color="auto" w:sz="4" w:space="0"/>
            </w:tcBorders>
            <w:shd w:val="clear" w:color="000000" w:fill="FFFFFF"/>
            <w:noWrap/>
            <w:vAlign w:val="center"/>
          </w:tcPr>
          <w:p w14:paraId="2030262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数据中心交换机</w:t>
            </w:r>
          </w:p>
        </w:tc>
      </w:tr>
    </w:tbl>
    <w:p w14:paraId="34CB6300">
      <w:pPr>
        <w:ind w:firstLine="400" w:firstLineChars="200"/>
        <w:rPr>
          <w:rFonts w:hint="eastAsia" w:ascii="宋体" w:hAnsi="宋体" w:eastAsia="宋体"/>
          <w:sz w:val="20"/>
          <w:szCs w:val="21"/>
        </w:rPr>
      </w:pPr>
      <w:r>
        <w:rPr>
          <w:rFonts w:ascii="宋体" w:hAnsi="宋体" w:eastAsia="宋体"/>
          <w:sz w:val="20"/>
          <w:szCs w:val="21"/>
        </w:rPr>
        <w:t>本项目成交人必须提供</w:t>
      </w:r>
      <w:r>
        <w:rPr>
          <w:rFonts w:hint="eastAsia" w:ascii="宋体" w:hAnsi="宋体" w:eastAsia="宋体"/>
          <w:sz w:val="20"/>
          <w:szCs w:val="21"/>
        </w:rPr>
        <w:t>1</w:t>
      </w:r>
      <w:r>
        <w:rPr>
          <w:rFonts w:ascii="宋体" w:hAnsi="宋体" w:eastAsia="宋体"/>
          <w:sz w:val="20"/>
          <w:szCs w:val="21"/>
        </w:rPr>
        <w:t>名或以上精通软硬件的维保技术人员驻场，驻场</w:t>
      </w:r>
      <w:r>
        <w:rPr>
          <w:rFonts w:hint="eastAsia" w:ascii="宋体" w:hAnsi="宋体" w:eastAsia="宋体"/>
          <w:sz w:val="20"/>
          <w:szCs w:val="21"/>
        </w:rPr>
        <w:t>工作</w:t>
      </w:r>
      <w:r>
        <w:rPr>
          <w:rFonts w:ascii="宋体" w:hAnsi="宋体" w:eastAsia="宋体"/>
          <w:sz w:val="20"/>
          <w:szCs w:val="21"/>
        </w:rPr>
        <w:t>时间为</w:t>
      </w:r>
      <w:r>
        <w:rPr>
          <w:rFonts w:hint="eastAsia" w:ascii="宋体" w:hAnsi="宋体" w:eastAsia="宋体"/>
          <w:sz w:val="20"/>
          <w:szCs w:val="21"/>
        </w:rPr>
        <w:t>每天上午</w:t>
      </w:r>
      <w:r>
        <w:rPr>
          <w:rFonts w:ascii="宋体" w:hAnsi="宋体" w:eastAsia="宋体"/>
          <w:sz w:val="20"/>
          <w:szCs w:val="21"/>
        </w:rPr>
        <w:t>8：00-</w:t>
      </w:r>
      <w:r>
        <w:rPr>
          <w:rFonts w:hint="eastAsia" w:ascii="宋体" w:hAnsi="宋体" w:eastAsia="宋体"/>
          <w:sz w:val="20"/>
          <w:szCs w:val="21"/>
        </w:rPr>
        <w:t>12：00，下午14：30-</w:t>
      </w:r>
      <w:r>
        <w:rPr>
          <w:rFonts w:ascii="宋体" w:hAnsi="宋体" w:eastAsia="宋体"/>
          <w:sz w:val="20"/>
          <w:szCs w:val="21"/>
        </w:rPr>
        <w:t>17：</w:t>
      </w:r>
      <w:r>
        <w:rPr>
          <w:rFonts w:hint="eastAsia" w:ascii="宋体" w:hAnsi="宋体" w:eastAsia="宋体"/>
          <w:sz w:val="20"/>
          <w:szCs w:val="21"/>
        </w:rPr>
        <w:t>3</w:t>
      </w:r>
      <w:r>
        <w:rPr>
          <w:rFonts w:ascii="宋体" w:hAnsi="宋体" w:eastAsia="宋体"/>
          <w:sz w:val="20"/>
          <w:szCs w:val="21"/>
        </w:rPr>
        <w:t>0</w:t>
      </w:r>
      <w:r>
        <w:rPr>
          <w:rFonts w:hint="eastAsia" w:ascii="宋体" w:hAnsi="宋体" w:eastAsia="宋体"/>
          <w:sz w:val="20"/>
          <w:szCs w:val="21"/>
        </w:rPr>
        <w:t>（双休制）</w:t>
      </w:r>
      <w:r>
        <w:rPr>
          <w:rFonts w:ascii="宋体" w:hAnsi="宋体" w:eastAsia="宋体"/>
          <w:sz w:val="20"/>
          <w:szCs w:val="21"/>
        </w:rPr>
        <w:t>，在采购人单位提供现场服务，其他时间根据采购人要求安排现场或电话值班，随时接受医院合理的加班要求。</w:t>
      </w:r>
    </w:p>
    <w:p w14:paraId="79A1B783">
      <w:pPr>
        <w:ind w:firstLine="400" w:firstLineChars="200"/>
        <w:rPr>
          <w:rFonts w:hint="eastAsia" w:ascii="宋体" w:hAnsi="宋体" w:eastAsia="宋体"/>
          <w:sz w:val="20"/>
          <w:szCs w:val="21"/>
        </w:rPr>
      </w:pPr>
      <w:r>
        <w:rPr>
          <w:rFonts w:hint="eastAsia" w:ascii="宋体" w:hAnsi="宋体" w:eastAsia="宋体"/>
          <w:sz w:val="20"/>
          <w:szCs w:val="21"/>
        </w:rPr>
        <w:t>驻场人员要严格遵守医院制度，坚守岗位，随时留意设备有无异常情况，若发现异常情况或 接到障碍申告，需马上前往处理，如属于重大故障，立即按照重大故障流程上报采购人及成交人， 随后立即启动应急服务响应。驻场人员统一执行采购人工作人员的各项规章制度，遵守采购人制 定的值班规定和文明准则。成交人的驻场人员在上岗前需与采购人签署保密协议书，应严格遵守 保密要求，不得将采购人的设备数据和相关用户资料提供给任何第三方，除本项目外，不得以其 他任何方式使用本项目的有关数据。成交人一般情况不得更换项目组人员，如需更换提前1个月  书面报告采购人，征得采购人同意情况下才能更换；如果成交人项目组人员存在工作态度、责任 心、技术能力、协调能力等方面之一的问题时，采购人有权要求成交人更换项目组人员，并且成 交人在收到采购人书面通知之日起5个工作日内更换。否则，采购人有权解除合同。</w:t>
      </w:r>
    </w:p>
    <w:p w14:paraId="4C0A1C7E">
      <w:pPr>
        <w:ind w:firstLine="400" w:firstLineChars="200"/>
        <w:rPr>
          <w:rFonts w:hint="eastAsia" w:ascii="宋体" w:hAnsi="宋体" w:eastAsia="宋体"/>
          <w:sz w:val="20"/>
          <w:szCs w:val="21"/>
        </w:rPr>
      </w:pPr>
      <w:r>
        <w:rPr>
          <w:rFonts w:hint="eastAsia" w:ascii="宋体" w:hAnsi="宋体" w:eastAsia="宋体"/>
          <w:sz w:val="20"/>
          <w:szCs w:val="21"/>
        </w:rPr>
        <w:t>工作基本要求如下：</w:t>
      </w:r>
    </w:p>
    <w:p w14:paraId="3AF3EA03">
      <w:pPr>
        <w:rPr>
          <w:rFonts w:hint="eastAsia" w:ascii="宋体" w:hAnsi="宋体" w:eastAsia="宋体"/>
          <w:sz w:val="20"/>
          <w:szCs w:val="21"/>
        </w:rPr>
      </w:pPr>
      <w:r>
        <w:rPr>
          <w:rFonts w:hint="eastAsia" w:ascii="宋体" w:hAnsi="宋体" w:eastAsia="宋体"/>
          <w:sz w:val="20"/>
          <w:szCs w:val="21"/>
        </w:rPr>
        <w:t>(1)维保人员需熟悉现场设备的位置；熟悉现场设备的安装、调试、维修方法。</w:t>
      </w:r>
    </w:p>
    <w:p w14:paraId="3A653F92">
      <w:pPr>
        <w:rPr>
          <w:rFonts w:hint="eastAsia" w:ascii="宋体" w:hAnsi="宋体" w:eastAsia="宋体"/>
          <w:sz w:val="20"/>
          <w:szCs w:val="21"/>
        </w:rPr>
      </w:pPr>
      <w:r>
        <w:rPr>
          <w:rFonts w:hint="eastAsia" w:ascii="宋体" w:hAnsi="宋体" w:eastAsia="宋体"/>
          <w:sz w:val="20"/>
          <w:szCs w:val="21"/>
        </w:rPr>
        <w:t>(2)熟悉各设备的操作。尤其要熟悉集成系统、历史数据的查看方法；能处理现场的常见问题处理。</w:t>
      </w:r>
    </w:p>
    <w:p w14:paraId="59448CA5">
      <w:pPr>
        <w:rPr>
          <w:rFonts w:hint="eastAsia" w:ascii="宋体" w:hAnsi="宋体" w:eastAsia="宋体"/>
          <w:sz w:val="20"/>
          <w:szCs w:val="21"/>
        </w:rPr>
      </w:pPr>
      <w:r>
        <w:rPr>
          <w:rFonts w:hint="eastAsia" w:ascii="宋体" w:hAnsi="宋体" w:eastAsia="宋体"/>
          <w:sz w:val="20"/>
          <w:szCs w:val="21"/>
        </w:rPr>
        <w:t>(3)维保人员应按计划对设备进行巡检。</w:t>
      </w:r>
    </w:p>
    <w:p w14:paraId="35D47028">
      <w:pPr>
        <w:rPr>
          <w:rFonts w:hint="eastAsia" w:ascii="宋体" w:hAnsi="宋体" w:eastAsia="宋体"/>
          <w:sz w:val="20"/>
          <w:szCs w:val="21"/>
        </w:rPr>
      </w:pPr>
      <w:r>
        <w:rPr>
          <w:rFonts w:hint="eastAsia" w:ascii="宋体" w:hAnsi="宋体" w:eastAsia="宋体"/>
          <w:sz w:val="20"/>
          <w:szCs w:val="21"/>
        </w:rPr>
        <w:t>(4)维修要及时，必须做到当天发现的问题，当天现场检查维修。</w:t>
      </w:r>
    </w:p>
    <w:p w14:paraId="31DF7CAF">
      <w:pPr>
        <w:rPr>
          <w:rFonts w:hint="eastAsia" w:ascii="宋体" w:hAnsi="宋体" w:eastAsia="宋体"/>
          <w:sz w:val="20"/>
          <w:szCs w:val="21"/>
        </w:rPr>
      </w:pPr>
      <w:r>
        <w:rPr>
          <w:rFonts w:hint="eastAsia" w:ascii="宋体" w:hAnsi="宋体" w:eastAsia="宋体"/>
          <w:sz w:val="20"/>
          <w:szCs w:val="21"/>
        </w:rPr>
        <w:t>(5)维修记录需在电脑中记录保存。</w:t>
      </w:r>
    </w:p>
    <w:p w14:paraId="65BF0A5B">
      <w:pPr>
        <w:rPr>
          <w:rFonts w:hint="eastAsia" w:ascii="宋体" w:hAnsi="宋体" w:eastAsia="宋体"/>
          <w:sz w:val="20"/>
          <w:szCs w:val="21"/>
        </w:rPr>
      </w:pPr>
      <w:r>
        <w:rPr>
          <w:rFonts w:hint="eastAsia" w:ascii="宋体" w:hAnsi="宋体" w:eastAsia="宋体"/>
          <w:sz w:val="20"/>
          <w:szCs w:val="21"/>
        </w:rPr>
        <w:t>(6)维保人员发现意外情况应及时准确地向采购人相关管理人员报告。</w:t>
      </w:r>
    </w:p>
    <w:p w14:paraId="6CFD3B85">
      <w:pPr>
        <w:rPr>
          <w:rFonts w:hint="eastAsia" w:ascii="宋体" w:hAnsi="宋体" w:eastAsia="宋体"/>
          <w:sz w:val="20"/>
          <w:szCs w:val="21"/>
        </w:rPr>
      </w:pPr>
      <w:r>
        <w:rPr>
          <w:rFonts w:hint="eastAsia" w:ascii="宋体" w:hAnsi="宋体" w:eastAsia="宋体"/>
          <w:sz w:val="20"/>
          <w:szCs w:val="21"/>
        </w:rPr>
        <w:t>(7)要熟记采购人常用电话与人名、职务，保持工作沟通。</w:t>
      </w:r>
    </w:p>
    <w:p w14:paraId="49E13DD3">
      <w:pPr>
        <w:rPr>
          <w:rFonts w:hint="eastAsia" w:ascii="宋体" w:hAnsi="宋体" w:eastAsia="宋体"/>
          <w:sz w:val="20"/>
          <w:szCs w:val="21"/>
        </w:rPr>
      </w:pPr>
      <w:r>
        <w:rPr>
          <w:rFonts w:hint="eastAsia" w:ascii="宋体" w:hAnsi="宋体" w:eastAsia="宋体"/>
          <w:sz w:val="20"/>
          <w:szCs w:val="21"/>
        </w:rPr>
        <w:t>(8)妥善保存维修备件，待修件、完好件分区存放。</w:t>
      </w:r>
    </w:p>
    <w:p w14:paraId="610D9FB1">
      <w:pPr>
        <w:rPr>
          <w:rFonts w:hint="eastAsia" w:ascii="宋体" w:hAnsi="宋体" w:eastAsia="宋体"/>
          <w:sz w:val="20"/>
          <w:szCs w:val="21"/>
        </w:rPr>
      </w:pPr>
      <w:r>
        <w:rPr>
          <w:rFonts w:hint="eastAsia" w:ascii="宋体" w:hAnsi="宋体" w:eastAsia="宋体"/>
          <w:sz w:val="20"/>
          <w:szCs w:val="21"/>
        </w:rPr>
        <w:t>(9)除工程师工作站外，其他电脑禁止安装任何软件，禁止文件拷入/拷出操作。禁止非本班值班 人员操作值班设备。未经许可不得以采购人工作人员的身份接受新闻媒体采访，不得对外泄漏医院内部信息。</w:t>
      </w:r>
    </w:p>
    <w:p w14:paraId="62B4338C">
      <w:pPr>
        <w:rPr>
          <w:rFonts w:hint="eastAsia" w:ascii="宋体" w:hAnsi="宋体" w:eastAsia="宋体"/>
          <w:sz w:val="20"/>
          <w:szCs w:val="21"/>
        </w:rPr>
      </w:pPr>
      <w:r>
        <w:rPr>
          <w:rFonts w:hint="eastAsia" w:ascii="宋体" w:hAnsi="宋体" w:eastAsia="宋体"/>
          <w:sz w:val="20"/>
          <w:szCs w:val="21"/>
        </w:rPr>
        <w:t>(10)为更好地管理维保服务工作，本项目成交人应对维修设备进行逐个检查，登记设备的硬件使用情况、存在的问题，按每个设备建立独立的设备档案资料，以便于日后开展设备维修保养工作。</w:t>
      </w:r>
    </w:p>
    <w:p w14:paraId="362A716E">
      <w:pPr>
        <w:rPr>
          <w:rFonts w:hint="eastAsia" w:ascii="宋体" w:hAnsi="宋体" w:eastAsia="宋体"/>
          <w:sz w:val="20"/>
          <w:szCs w:val="21"/>
        </w:rPr>
      </w:pPr>
      <w:r>
        <w:rPr>
          <w:rFonts w:hint="eastAsia" w:ascii="宋体" w:hAnsi="宋体" w:eastAsia="宋体"/>
          <w:sz w:val="20"/>
          <w:szCs w:val="21"/>
        </w:rPr>
        <w:t>(11)在维保过程中，通过记录每个设备的维修备件替换情况、故障问题等情况，不断地完善设备 档案资料，提高设备维护效率，节省维修时间，从而使得医院医疗日常工作能更顺利地进行。</w:t>
      </w:r>
    </w:p>
    <w:p w14:paraId="154E4E33">
      <w:pPr>
        <w:ind w:firstLine="400" w:firstLineChars="200"/>
        <w:rPr>
          <w:rFonts w:hint="eastAsia" w:ascii="宋体" w:hAnsi="宋体" w:eastAsia="宋体"/>
          <w:sz w:val="20"/>
          <w:szCs w:val="21"/>
        </w:rPr>
      </w:pPr>
      <w:r>
        <w:rPr>
          <w:rFonts w:hint="eastAsia" w:ascii="宋体" w:hAnsi="宋体" w:eastAsia="宋体"/>
          <w:sz w:val="20"/>
          <w:szCs w:val="21"/>
        </w:rPr>
        <w:t>1</w:t>
      </w:r>
      <w:r>
        <w:rPr>
          <w:rFonts w:ascii="宋体" w:hAnsi="宋体" w:eastAsia="宋体"/>
          <w:sz w:val="20"/>
          <w:szCs w:val="21"/>
        </w:rPr>
        <w:t>.</w:t>
      </w:r>
      <w:r>
        <w:rPr>
          <w:rFonts w:hint="eastAsia" w:ascii="宋体" w:hAnsi="宋体" w:eastAsia="宋体"/>
          <w:sz w:val="20"/>
          <w:szCs w:val="21"/>
        </w:rPr>
        <w:t>3.属于原厂商维护保养期内的设备出现故障时，由成交人联系原厂商对设备进行免费维修，并在设备维修好后安装回原处，产生的一切费用包含于本项目成交总金额中。</w:t>
      </w:r>
    </w:p>
    <w:p w14:paraId="781AA7B5">
      <w:pPr>
        <w:ind w:firstLine="400" w:firstLineChars="200"/>
        <w:rPr>
          <w:rFonts w:hint="eastAsia" w:ascii="宋体" w:hAnsi="宋体" w:eastAsia="宋体"/>
          <w:sz w:val="20"/>
          <w:szCs w:val="21"/>
        </w:rPr>
      </w:pPr>
      <w:r>
        <w:rPr>
          <w:rFonts w:hint="eastAsia" w:ascii="宋体" w:hAnsi="宋体" w:eastAsia="宋体"/>
          <w:sz w:val="20"/>
          <w:szCs w:val="21"/>
        </w:rPr>
        <w:t>1.4.驻场工程师需对机房所涉及的设备、操作系统进行充分熟悉学习并熟练掌握安装配置维护技术，当设备出现问题时，能及时发现并协助相关技术人员解决故障。</w:t>
      </w:r>
    </w:p>
    <w:p w14:paraId="31A0B8E6">
      <w:pPr>
        <w:ind w:firstLine="400" w:firstLineChars="200"/>
        <w:rPr>
          <w:rFonts w:hint="eastAsia" w:ascii="宋体" w:hAnsi="宋体" w:eastAsia="宋体"/>
          <w:sz w:val="20"/>
          <w:szCs w:val="21"/>
        </w:rPr>
      </w:pPr>
      <w:r>
        <w:rPr>
          <w:rFonts w:hint="eastAsia" w:ascii="宋体" w:hAnsi="宋体" w:eastAsia="宋体"/>
          <w:sz w:val="20"/>
          <w:szCs w:val="21"/>
        </w:rPr>
        <w:t>1.5.网络维护工作包括机房核心交换设备、服务器、存储设备、备份设备等故障的排除和维修，保障设备的稳定运行。</w:t>
      </w:r>
    </w:p>
    <w:p w14:paraId="7DE229FD">
      <w:pPr>
        <w:ind w:firstLine="400" w:firstLineChars="200"/>
        <w:rPr>
          <w:rFonts w:hint="eastAsia" w:ascii="宋体" w:hAnsi="宋体" w:eastAsia="宋体"/>
          <w:sz w:val="20"/>
          <w:szCs w:val="21"/>
        </w:rPr>
      </w:pPr>
      <w:r>
        <w:rPr>
          <w:rFonts w:hint="eastAsia" w:ascii="宋体" w:hAnsi="宋体" w:eastAsia="宋体"/>
          <w:sz w:val="20"/>
          <w:szCs w:val="21"/>
        </w:rPr>
        <w:t>1</w:t>
      </w:r>
      <w:r>
        <w:rPr>
          <w:rFonts w:ascii="宋体" w:hAnsi="宋体" w:eastAsia="宋体"/>
          <w:sz w:val="20"/>
          <w:szCs w:val="21"/>
        </w:rPr>
        <w:t>.</w:t>
      </w:r>
      <w:r>
        <w:rPr>
          <w:rFonts w:hint="eastAsia" w:ascii="宋体" w:hAnsi="宋体" w:eastAsia="宋体"/>
          <w:sz w:val="20"/>
          <w:szCs w:val="21"/>
        </w:rPr>
        <w:t>6.在维护期内，医院的数据中心机房业务系统服务器因维护维修硬件时，如因数据迁移服务等产生费用，均包含于本项目成交总金额中。</w:t>
      </w:r>
    </w:p>
    <w:p w14:paraId="6871D854">
      <w:pPr>
        <w:ind w:firstLine="400" w:firstLineChars="200"/>
        <w:rPr>
          <w:rFonts w:hint="eastAsia" w:ascii="宋体" w:hAnsi="宋体" w:eastAsia="宋体"/>
          <w:sz w:val="20"/>
          <w:szCs w:val="21"/>
        </w:rPr>
      </w:pPr>
      <w:r>
        <w:rPr>
          <w:rFonts w:hint="eastAsia" w:ascii="宋体" w:hAnsi="宋体" w:eastAsia="宋体"/>
          <w:sz w:val="20"/>
          <w:szCs w:val="21"/>
        </w:rPr>
        <w:t>1.7.驻场人员接到采购人报障后先初步排除设备故障，能现场解决的现场处理，需要更换配件的及时和采购人相关人员沟通。</w:t>
      </w:r>
    </w:p>
    <w:p w14:paraId="7284ED72">
      <w:pPr>
        <w:ind w:firstLine="400" w:firstLineChars="200"/>
        <w:rPr>
          <w:rFonts w:hint="eastAsia" w:ascii="宋体" w:hAnsi="宋体" w:eastAsia="宋体"/>
          <w:sz w:val="20"/>
          <w:szCs w:val="21"/>
        </w:rPr>
      </w:pPr>
      <w:r>
        <w:rPr>
          <w:rFonts w:hint="eastAsia" w:ascii="宋体" w:hAnsi="宋体" w:eastAsia="宋体"/>
          <w:sz w:val="20"/>
          <w:szCs w:val="21"/>
        </w:rPr>
        <w:t>1.8.驻场工程师在对院内设备操作过程中，提前和采购人充分沟通其所修设备数据目录，提 前做好相关数据备份，终端设备由于维修维护导致的数据丢失由成交人负责（设备正常使用损坏所造成的数据丢失不在范围内）。</w:t>
      </w:r>
    </w:p>
    <w:p w14:paraId="1B4773EF">
      <w:pPr>
        <w:ind w:firstLine="400" w:firstLineChars="200"/>
        <w:rPr>
          <w:rFonts w:ascii="宋体" w:hAnsi="宋体" w:eastAsia="宋体"/>
          <w:sz w:val="20"/>
          <w:szCs w:val="21"/>
        </w:rPr>
      </w:pPr>
      <w:r>
        <w:rPr>
          <w:rFonts w:hint="eastAsia" w:ascii="宋体" w:hAnsi="宋体" w:eastAsia="宋体"/>
          <w:sz w:val="20"/>
          <w:szCs w:val="21"/>
        </w:rPr>
        <w:t>1.9.保障措施</w:t>
      </w:r>
    </w:p>
    <w:p w14:paraId="6DA1B935">
      <w:pPr>
        <w:ind w:firstLine="400" w:firstLineChars="200"/>
        <w:rPr>
          <w:rFonts w:ascii="宋体" w:hAnsi="宋体" w:eastAsia="宋体"/>
          <w:sz w:val="20"/>
          <w:szCs w:val="21"/>
        </w:rPr>
      </w:pPr>
      <w:r>
        <w:rPr>
          <w:rFonts w:hint="eastAsia" w:ascii="宋体" w:hAnsi="宋体" w:eastAsia="宋体"/>
          <w:sz w:val="20"/>
          <w:szCs w:val="21"/>
        </w:rPr>
        <w:t>1.9.1.充足备品备件</w:t>
      </w:r>
    </w:p>
    <w:p w14:paraId="4B5555C1">
      <w:pPr>
        <w:ind w:firstLine="400" w:firstLineChars="200"/>
        <w:rPr>
          <w:rFonts w:ascii="宋体" w:hAnsi="宋体" w:eastAsia="宋体"/>
          <w:sz w:val="20"/>
          <w:szCs w:val="21"/>
        </w:rPr>
      </w:pPr>
      <w:r>
        <w:rPr>
          <w:rFonts w:hint="eastAsia" w:ascii="宋体" w:hAnsi="宋体" w:eastAsia="宋体"/>
          <w:sz w:val="20"/>
          <w:szCs w:val="21"/>
        </w:rPr>
        <w:t>要求备有符合采购人使用的常用设备的备品备件，解决设备故障时可在最短时间内使用备品备件应急替换。同时，针对本项目的实际情况，成交人应提供一定数量的备用设备存放在采购人单位，方便在出现紧急故障时进行及时有效的处理，备用设备需放置在采购人指定位置，并根据医院设备实际运行情况而调整备用设备数量，维护期满后备品备件归还成交人。常规备件包括备用服务器、硬盘、光驱、内存条、网卡、网线、硬盘线、数据线、水晶头、电源线等。</w:t>
      </w:r>
    </w:p>
    <w:p w14:paraId="2F519133">
      <w:pPr>
        <w:ind w:firstLine="400" w:firstLineChars="200"/>
        <w:rPr>
          <w:rFonts w:ascii="宋体" w:hAnsi="宋体" w:eastAsia="宋体"/>
          <w:sz w:val="20"/>
          <w:szCs w:val="21"/>
        </w:rPr>
      </w:pPr>
      <w:r>
        <w:rPr>
          <w:rFonts w:hint="eastAsia" w:ascii="宋体" w:hAnsi="宋体" w:eastAsia="宋体"/>
          <w:sz w:val="20"/>
          <w:szCs w:val="21"/>
        </w:rPr>
        <w:t>设备因配件年久老化，无法进行维修使用的情况下，按规定上报采购人，采购人对设备进行 确认无法修复后作报废处理，再由采购人酌情进行更换。</w:t>
      </w:r>
    </w:p>
    <w:p w14:paraId="1B93A45A">
      <w:pPr>
        <w:ind w:firstLine="400" w:firstLineChars="200"/>
        <w:rPr>
          <w:rFonts w:ascii="宋体" w:hAnsi="宋体" w:eastAsia="宋体"/>
          <w:sz w:val="20"/>
          <w:szCs w:val="21"/>
        </w:rPr>
      </w:pPr>
      <w:r>
        <w:rPr>
          <w:rFonts w:hint="eastAsia" w:ascii="宋体" w:hAnsi="宋体" w:eastAsia="宋体"/>
          <w:sz w:val="20"/>
          <w:szCs w:val="21"/>
        </w:rPr>
        <w:t>1.9.2.现场巡检保养服务</w:t>
      </w:r>
    </w:p>
    <w:p w14:paraId="06BF50AD">
      <w:pPr>
        <w:ind w:firstLine="400" w:firstLineChars="200"/>
        <w:rPr>
          <w:rFonts w:ascii="宋体" w:hAnsi="宋体" w:eastAsia="宋体"/>
          <w:sz w:val="20"/>
          <w:szCs w:val="21"/>
        </w:rPr>
      </w:pPr>
      <w:r>
        <w:rPr>
          <w:rFonts w:hint="eastAsia" w:ascii="宋体" w:hAnsi="宋体" w:eastAsia="宋体"/>
          <w:sz w:val="20"/>
          <w:szCs w:val="21"/>
        </w:rPr>
        <w:t>为能更及时详细地了解机房设备的运行情况，成交人驻场人员应在日常工作过程中随时对设备进行现场巡检，了解设备的运行状况，并及时解决问题。同时，还可根据使用者的需要，及时提出对应的优化建议与措施，更高效地满足使用者需求。通过日常的巡检工作，可对系统进行预防性维护，包括检查系统状态、设备清洁、系统备份等。</w:t>
      </w:r>
    </w:p>
    <w:p w14:paraId="28F55AF2">
      <w:pPr>
        <w:ind w:firstLine="400" w:firstLineChars="200"/>
        <w:rPr>
          <w:rFonts w:ascii="宋体" w:hAnsi="宋体" w:eastAsia="宋体"/>
          <w:sz w:val="20"/>
          <w:szCs w:val="21"/>
        </w:rPr>
      </w:pPr>
      <w:r>
        <w:rPr>
          <w:rFonts w:hint="eastAsia" w:ascii="宋体" w:hAnsi="宋体" w:eastAsia="宋体"/>
          <w:sz w:val="20"/>
          <w:szCs w:val="21"/>
        </w:rPr>
        <w:t>巡检工作主要包括：</w:t>
      </w:r>
    </w:p>
    <w:p w14:paraId="60169498">
      <w:pPr>
        <w:ind w:firstLine="400" w:firstLineChars="200"/>
        <w:rPr>
          <w:rFonts w:ascii="宋体" w:hAnsi="宋体" w:eastAsia="宋体"/>
          <w:sz w:val="20"/>
          <w:szCs w:val="21"/>
        </w:rPr>
      </w:pPr>
      <w:r>
        <w:rPr>
          <w:rFonts w:hint="eastAsia" w:ascii="宋体" w:hAnsi="宋体" w:eastAsia="宋体"/>
          <w:sz w:val="20"/>
          <w:szCs w:val="21"/>
        </w:rPr>
        <w:t>(1) 对服务器系统的运行状态，对系统CPU、内存、I/O状态、进程等进行检查；</w:t>
      </w:r>
    </w:p>
    <w:p w14:paraId="6FA6DCA2">
      <w:pPr>
        <w:ind w:firstLine="400" w:firstLineChars="200"/>
        <w:rPr>
          <w:rFonts w:ascii="宋体" w:hAnsi="宋体" w:eastAsia="宋体"/>
          <w:sz w:val="20"/>
          <w:szCs w:val="21"/>
        </w:rPr>
      </w:pPr>
      <w:r>
        <w:rPr>
          <w:rFonts w:hint="eastAsia" w:ascii="宋体" w:hAnsi="宋体" w:eastAsia="宋体"/>
          <w:sz w:val="20"/>
          <w:szCs w:val="21"/>
        </w:rPr>
        <w:t>(2) 外部设备运行状态，对磁盘阵列、磁带机等的状态、设置进行检查；对风扇、后备电池、磁盘、磁带、键盘等敏感部件进行重点检查，如有故障征兆则可提前进行更换；</w:t>
      </w:r>
    </w:p>
    <w:p w14:paraId="36B7A1B4">
      <w:pPr>
        <w:ind w:firstLine="400" w:firstLineChars="200"/>
        <w:rPr>
          <w:rFonts w:ascii="宋体" w:hAnsi="宋体" w:eastAsia="宋体"/>
          <w:sz w:val="20"/>
          <w:szCs w:val="21"/>
        </w:rPr>
      </w:pPr>
      <w:r>
        <w:rPr>
          <w:rFonts w:hint="eastAsia" w:ascii="宋体" w:hAnsi="宋体" w:eastAsia="宋体"/>
          <w:sz w:val="20"/>
          <w:szCs w:val="21"/>
        </w:rPr>
        <w:t>(3) 连接件检查，对连接插头、电缆、电源插座等进行检查；</w:t>
      </w:r>
    </w:p>
    <w:p w14:paraId="2F50EA59">
      <w:pPr>
        <w:ind w:firstLine="400" w:firstLineChars="200"/>
        <w:rPr>
          <w:rFonts w:ascii="宋体" w:hAnsi="宋体" w:eastAsia="宋体"/>
          <w:sz w:val="20"/>
          <w:szCs w:val="21"/>
        </w:rPr>
      </w:pPr>
      <w:r>
        <w:rPr>
          <w:rFonts w:hint="eastAsia" w:ascii="宋体" w:hAnsi="宋体" w:eastAsia="宋体"/>
          <w:sz w:val="20"/>
          <w:szCs w:val="21"/>
        </w:rPr>
        <w:t>(4) 新接入设备，按采购人信息中心要求设置指定的IP地址，记录主机MAC地址及物理位置；</w:t>
      </w:r>
    </w:p>
    <w:p w14:paraId="6996ABF7">
      <w:pPr>
        <w:ind w:firstLine="400" w:firstLineChars="200"/>
        <w:rPr>
          <w:rFonts w:ascii="宋体" w:hAnsi="宋体" w:eastAsia="宋体"/>
          <w:sz w:val="20"/>
          <w:szCs w:val="21"/>
        </w:rPr>
      </w:pPr>
      <w:r>
        <w:rPr>
          <w:rFonts w:hint="eastAsia" w:ascii="宋体" w:hAnsi="宋体" w:eastAsia="宋体"/>
          <w:sz w:val="20"/>
          <w:szCs w:val="21"/>
        </w:rPr>
        <w:t>(5) 系统优化，协助客户对OS进行系统性能调整和系统优化，提高系统效率；进行相关的安全性进程检查；</w:t>
      </w:r>
    </w:p>
    <w:p w14:paraId="75BBDF7A">
      <w:pPr>
        <w:ind w:firstLine="400" w:firstLineChars="200"/>
        <w:rPr>
          <w:rFonts w:ascii="宋体" w:hAnsi="宋体" w:eastAsia="宋体"/>
          <w:sz w:val="20"/>
          <w:szCs w:val="21"/>
        </w:rPr>
      </w:pPr>
      <w:r>
        <w:rPr>
          <w:rFonts w:hint="eastAsia" w:ascii="宋体" w:hAnsi="宋体" w:eastAsia="宋体"/>
          <w:sz w:val="20"/>
          <w:szCs w:val="21"/>
        </w:rPr>
        <w:t>(6) 远程技术支持服务</w:t>
      </w:r>
    </w:p>
    <w:p w14:paraId="147CC153">
      <w:pPr>
        <w:ind w:firstLine="400" w:firstLineChars="200"/>
        <w:rPr>
          <w:rFonts w:ascii="宋体" w:hAnsi="宋体" w:eastAsia="宋体"/>
          <w:sz w:val="20"/>
          <w:szCs w:val="21"/>
        </w:rPr>
      </w:pPr>
      <w:r>
        <w:rPr>
          <w:rFonts w:hint="eastAsia" w:ascii="宋体" w:hAnsi="宋体" w:eastAsia="宋体"/>
          <w:sz w:val="20"/>
          <w:szCs w:val="21"/>
        </w:rPr>
        <w:t>要求设有客户服务热线，提供全天候无间断的产品技术咨询、故障申报、硬件维修、培训需 求受理、以及服务政策咨询等服务内容。可提供服务内容：</w:t>
      </w:r>
    </w:p>
    <w:p w14:paraId="3E6F5B1D">
      <w:pPr>
        <w:ind w:firstLine="400" w:firstLineChars="200"/>
        <w:rPr>
          <w:rFonts w:ascii="宋体" w:hAnsi="宋体" w:eastAsia="宋体"/>
          <w:sz w:val="20"/>
          <w:szCs w:val="21"/>
        </w:rPr>
      </w:pPr>
      <w:r>
        <w:rPr>
          <w:rFonts w:hint="eastAsia" w:ascii="宋体" w:hAnsi="宋体" w:eastAsia="宋体"/>
          <w:sz w:val="20"/>
          <w:szCs w:val="21"/>
        </w:rPr>
        <w:t>①售后技术咨询、故障申报、远程故障受理；</w:t>
      </w:r>
    </w:p>
    <w:p w14:paraId="2D2D3694">
      <w:pPr>
        <w:ind w:firstLine="400" w:firstLineChars="200"/>
        <w:rPr>
          <w:rFonts w:ascii="宋体" w:hAnsi="宋体" w:eastAsia="宋体"/>
          <w:sz w:val="20"/>
          <w:szCs w:val="21"/>
        </w:rPr>
      </w:pPr>
      <w:r>
        <w:rPr>
          <w:rFonts w:hint="eastAsia" w:ascii="宋体" w:hAnsi="宋体" w:eastAsia="宋体"/>
          <w:sz w:val="20"/>
          <w:szCs w:val="21"/>
        </w:rPr>
        <w:t>②产品技术咨询、设备硬件更换/维修、培训请求；</w:t>
      </w:r>
    </w:p>
    <w:p w14:paraId="7C431129">
      <w:pPr>
        <w:ind w:firstLine="400" w:firstLineChars="200"/>
        <w:rPr>
          <w:rFonts w:ascii="宋体" w:hAnsi="宋体" w:eastAsia="宋体"/>
          <w:sz w:val="20"/>
          <w:szCs w:val="21"/>
        </w:rPr>
      </w:pPr>
      <w:r>
        <w:rPr>
          <w:rFonts w:hint="eastAsia" w:ascii="宋体" w:hAnsi="宋体" w:eastAsia="宋体"/>
          <w:sz w:val="20"/>
          <w:szCs w:val="21"/>
        </w:rPr>
        <w:t>③服务产品咨询以及服务投诉与建议；</w:t>
      </w:r>
    </w:p>
    <w:p w14:paraId="0F29D617">
      <w:pPr>
        <w:ind w:firstLine="400" w:firstLineChars="200"/>
        <w:rPr>
          <w:rFonts w:ascii="宋体" w:hAnsi="宋体" w:eastAsia="宋体"/>
          <w:sz w:val="20"/>
          <w:szCs w:val="21"/>
        </w:rPr>
      </w:pPr>
      <w:r>
        <w:rPr>
          <w:rFonts w:hint="eastAsia" w:ascii="宋体" w:hAnsi="宋体" w:eastAsia="宋体"/>
          <w:sz w:val="20"/>
          <w:szCs w:val="21"/>
        </w:rPr>
        <w:t>④最新版本获取、产品配套的用户配置手册；</w:t>
      </w:r>
    </w:p>
    <w:p w14:paraId="632291C9">
      <w:pPr>
        <w:ind w:firstLine="400" w:firstLineChars="200"/>
        <w:rPr>
          <w:rFonts w:ascii="宋体" w:hAnsi="宋体" w:eastAsia="宋体"/>
          <w:sz w:val="20"/>
          <w:szCs w:val="21"/>
        </w:rPr>
      </w:pPr>
      <w:r>
        <w:rPr>
          <w:rFonts w:hint="eastAsia" w:ascii="宋体" w:hAnsi="宋体" w:eastAsia="宋体"/>
          <w:sz w:val="20"/>
          <w:szCs w:val="21"/>
        </w:rPr>
        <w:t>⑤在线技术支持、在线咨询答疑。</w:t>
      </w:r>
    </w:p>
    <w:p w14:paraId="32AF558C">
      <w:pPr>
        <w:ind w:firstLine="400" w:firstLineChars="200"/>
        <w:rPr>
          <w:rFonts w:ascii="宋体" w:hAnsi="宋体" w:eastAsia="宋体"/>
          <w:sz w:val="20"/>
          <w:szCs w:val="21"/>
        </w:rPr>
      </w:pPr>
      <w:r>
        <w:rPr>
          <w:rFonts w:hint="eastAsia" w:ascii="宋体" w:hAnsi="宋体" w:eastAsia="宋体"/>
          <w:sz w:val="20"/>
          <w:szCs w:val="21"/>
        </w:rPr>
        <w:t>1.9.3.服务响应时间</w:t>
      </w:r>
    </w:p>
    <w:p w14:paraId="53305540">
      <w:pPr>
        <w:rPr>
          <w:rFonts w:ascii="宋体" w:hAnsi="宋体" w:eastAsia="宋体"/>
          <w:sz w:val="20"/>
          <w:szCs w:val="21"/>
        </w:rPr>
      </w:pPr>
      <w:r>
        <w:rPr>
          <w:rFonts w:hint="eastAsia" w:ascii="宋体" w:hAnsi="宋体" w:eastAsia="宋体"/>
          <w:sz w:val="20"/>
          <w:szCs w:val="21"/>
        </w:rPr>
        <w:t>（1）30分钟响应方式</w:t>
      </w:r>
    </w:p>
    <w:p w14:paraId="7844B980">
      <w:pPr>
        <w:ind w:firstLine="400" w:firstLineChars="200"/>
        <w:rPr>
          <w:rFonts w:ascii="宋体" w:hAnsi="宋体" w:eastAsia="宋体"/>
          <w:sz w:val="20"/>
          <w:szCs w:val="21"/>
        </w:rPr>
      </w:pPr>
      <w:r>
        <w:rPr>
          <w:rFonts w:hint="eastAsia" w:ascii="宋体" w:hAnsi="宋体" w:eastAsia="宋体"/>
          <w:sz w:val="20"/>
          <w:szCs w:val="21"/>
        </w:rPr>
        <w:t>在接到维护服务信息后，30分钟内安排驻场技术人员到达故障现场，处理系统故障。</w:t>
      </w:r>
    </w:p>
    <w:p w14:paraId="42BFC0AB">
      <w:pPr>
        <w:rPr>
          <w:rFonts w:ascii="宋体" w:hAnsi="宋体" w:eastAsia="宋体"/>
          <w:sz w:val="20"/>
          <w:szCs w:val="21"/>
        </w:rPr>
      </w:pPr>
      <w:r>
        <w:rPr>
          <w:rFonts w:hint="eastAsia" w:ascii="宋体" w:hAnsi="宋体" w:eastAsia="宋体"/>
          <w:sz w:val="20"/>
          <w:szCs w:val="21"/>
        </w:rPr>
        <w:t>（2）2小时响应方式</w:t>
      </w:r>
    </w:p>
    <w:p w14:paraId="75007071">
      <w:pPr>
        <w:ind w:firstLine="400" w:firstLineChars="200"/>
        <w:rPr>
          <w:rFonts w:ascii="宋体" w:hAnsi="宋体" w:eastAsia="宋体"/>
          <w:sz w:val="20"/>
          <w:szCs w:val="21"/>
        </w:rPr>
      </w:pPr>
      <w:r>
        <w:rPr>
          <w:rFonts w:hint="eastAsia" w:ascii="宋体" w:hAnsi="宋体" w:eastAsia="宋体"/>
          <w:sz w:val="20"/>
          <w:szCs w:val="21"/>
        </w:rPr>
        <w:t>经技术人员检修，如预计设备故障在2小时内无法排除的情况，将在设备故障时间起计2小时内提供不低于故障设备档次及性能的备用设备供采购人使用，直至故障设备修复。</w:t>
      </w:r>
    </w:p>
    <w:p w14:paraId="6A6B18CF">
      <w:pPr>
        <w:rPr>
          <w:rFonts w:ascii="宋体" w:hAnsi="宋体" w:eastAsia="宋体"/>
          <w:sz w:val="20"/>
          <w:szCs w:val="21"/>
        </w:rPr>
      </w:pPr>
      <w:r>
        <w:rPr>
          <w:rFonts w:hint="eastAsia" w:ascii="宋体" w:hAnsi="宋体" w:eastAsia="宋体"/>
          <w:sz w:val="20"/>
          <w:szCs w:val="21"/>
        </w:rPr>
        <w:t>（3)24小时响应方式</w:t>
      </w:r>
    </w:p>
    <w:p w14:paraId="5F8A79E0">
      <w:pPr>
        <w:ind w:firstLine="400" w:firstLineChars="200"/>
        <w:rPr>
          <w:rFonts w:ascii="宋体" w:hAnsi="宋体" w:eastAsia="宋体"/>
          <w:sz w:val="20"/>
          <w:szCs w:val="21"/>
        </w:rPr>
      </w:pPr>
      <w:r>
        <w:rPr>
          <w:rFonts w:hint="eastAsia" w:ascii="宋体" w:hAnsi="宋体" w:eastAsia="宋体"/>
          <w:sz w:val="20"/>
          <w:szCs w:val="21"/>
        </w:rPr>
        <w:t>提供24小时响应服务，全天24小时服务热线电话，2小时内提供备件更换服务等。</w:t>
      </w:r>
    </w:p>
    <w:p w14:paraId="2C3CAF57">
      <w:pPr>
        <w:ind w:firstLine="400" w:firstLineChars="200"/>
        <w:rPr>
          <w:rFonts w:ascii="宋体" w:hAnsi="宋体" w:eastAsia="宋体"/>
          <w:sz w:val="20"/>
          <w:szCs w:val="21"/>
        </w:rPr>
      </w:pPr>
      <w:r>
        <w:rPr>
          <w:rFonts w:hint="eastAsia" w:ascii="宋体" w:hAnsi="宋体" w:eastAsia="宋体"/>
          <w:sz w:val="20"/>
          <w:szCs w:val="21"/>
        </w:rPr>
        <w:t>1.9.4.沟通机制</w:t>
      </w:r>
    </w:p>
    <w:p w14:paraId="49E6A0E6">
      <w:pPr>
        <w:ind w:firstLine="400" w:firstLineChars="200"/>
        <w:rPr>
          <w:rFonts w:ascii="宋体" w:hAnsi="宋体" w:eastAsia="宋体"/>
          <w:sz w:val="20"/>
          <w:szCs w:val="21"/>
        </w:rPr>
      </w:pPr>
      <w:r>
        <w:rPr>
          <w:rFonts w:hint="eastAsia" w:ascii="宋体" w:hAnsi="宋体" w:eastAsia="宋体"/>
          <w:sz w:val="20"/>
          <w:szCs w:val="21"/>
        </w:rPr>
        <w:t>（1）为保证项目进度与质量，需接受医院合理的加班要求。</w:t>
      </w:r>
    </w:p>
    <w:p w14:paraId="507C5DA2">
      <w:pPr>
        <w:ind w:firstLine="400" w:firstLineChars="200"/>
        <w:rPr>
          <w:rFonts w:ascii="宋体" w:hAnsi="宋体" w:eastAsia="宋体"/>
          <w:sz w:val="20"/>
          <w:szCs w:val="21"/>
        </w:rPr>
      </w:pPr>
      <w:r>
        <w:rPr>
          <w:rFonts w:hint="eastAsia" w:ascii="宋体" w:hAnsi="宋体" w:eastAsia="宋体"/>
          <w:sz w:val="20"/>
          <w:szCs w:val="21"/>
        </w:rPr>
        <w:t>（2）项目经理需对本项目的整体工作负责，随时与采购人沟通，指导和监督团队其他人员每天的工作计划，跟踪项目进度，及时处理项目中碰到的问题。</w:t>
      </w:r>
    </w:p>
    <w:p w14:paraId="63162B03">
      <w:pPr>
        <w:ind w:firstLine="400" w:firstLineChars="200"/>
        <w:rPr>
          <w:rFonts w:ascii="宋体" w:hAnsi="宋体" w:eastAsia="宋体"/>
          <w:sz w:val="20"/>
          <w:szCs w:val="21"/>
        </w:rPr>
      </w:pPr>
      <w:r>
        <w:rPr>
          <w:rFonts w:hint="eastAsia" w:ascii="宋体" w:hAnsi="宋体" w:eastAsia="宋体"/>
          <w:sz w:val="20"/>
          <w:szCs w:val="21"/>
        </w:rPr>
        <w:t>（3）针对此项目，成立监察小组，定期对项目内日常工作记录进行检查，确保项目在一个良性的机制下高质量、高效率的进行。</w:t>
      </w:r>
    </w:p>
    <w:p w14:paraId="66AA3694">
      <w:pPr>
        <w:ind w:firstLine="400" w:firstLineChars="200"/>
        <w:rPr>
          <w:rFonts w:ascii="宋体" w:hAnsi="宋体" w:eastAsia="宋体"/>
          <w:sz w:val="20"/>
          <w:szCs w:val="21"/>
        </w:rPr>
      </w:pPr>
      <w:r>
        <w:rPr>
          <w:rFonts w:hint="eastAsia" w:ascii="宋体" w:hAnsi="宋体" w:eastAsia="宋体"/>
          <w:sz w:val="20"/>
          <w:szCs w:val="21"/>
        </w:rPr>
        <w:t>（4）严格按照进度要求监督项目进度。对可能影响进度的情况，提前做好准备工作。</w:t>
      </w:r>
    </w:p>
    <w:p w14:paraId="70C969AD">
      <w:pPr>
        <w:ind w:firstLine="400" w:firstLineChars="200"/>
        <w:rPr>
          <w:rFonts w:ascii="宋体" w:hAnsi="宋体" w:eastAsia="宋体"/>
          <w:sz w:val="20"/>
          <w:szCs w:val="21"/>
        </w:rPr>
      </w:pPr>
      <w:r>
        <w:rPr>
          <w:rFonts w:hint="eastAsia" w:ascii="宋体" w:hAnsi="宋体" w:eastAsia="宋体"/>
          <w:sz w:val="20"/>
          <w:szCs w:val="21"/>
        </w:rPr>
        <w:t>（5）保证有充足的后备与应急人员，以应付突发的大量临时性指定任务，确保项目进度。</w:t>
      </w:r>
    </w:p>
    <w:p w14:paraId="225FD141">
      <w:pPr>
        <w:ind w:firstLine="400" w:firstLineChars="200"/>
        <w:rPr>
          <w:rFonts w:ascii="宋体" w:hAnsi="宋体" w:eastAsia="宋体"/>
          <w:sz w:val="20"/>
          <w:szCs w:val="21"/>
        </w:rPr>
      </w:pPr>
      <w:r>
        <w:rPr>
          <w:rFonts w:hint="eastAsia" w:ascii="宋体" w:hAnsi="宋体" w:eastAsia="宋体"/>
          <w:sz w:val="20"/>
          <w:szCs w:val="21"/>
        </w:rPr>
        <w:t>（6）成交人需配备多名后备工程师作为本项目现场及远程技术支持，协助解决疑难技术问题。</w:t>
      </w:r>
    </w:p>
    <w:p w14:paraId="5767D924">
      <w:pPr>
        <w:ind w:firstLine="400" w:firstLineChars="200"/>
        <w:rPr>
          <w:rFonts w:ascii="宋体" w:hAnsi="宋体" w:eastAsia="宋体"/>
          <w:sz w:val="20"/>
          <w:szCs w:val="21"/>
        </w:rPr>
      </w:pPr>
      <w:r>
        <w:rPr>
          <w:rFonts w:hint="eastAsia" w:ascii="宋体" w:hAnsi="宋体" w:eastAsia="宋体"/>
          <w:sz w:val="20"/>
          <w:szCs w:val="21"/>
        </w:rPr>
        <w:t>（7）项目团队成员需具有与项目相匹配的专业技术能力。</w:t>
      </w:r>
    </w:p>
    <w:p w14:paraId="030BAA6C">
      <w:pPr>
        <w:ind w:firstLine="400" w:firstLineChars="200"/>
        <w:rPr>
          <w:rFonts w:ascii="宋体" w:hAnsi="宋体" w:eastAsia="宋体"/>
          <w:sz w:val="20"/>
          <w:szCs w:val="21"/>
        </w:rPr>
      </w:pPr>
      <w:r>
        <w:rPr>
          <w:rFonts w:hint="eastAsia" w:ascii="宋体" w:hAnsi="宋体" w:eastAsia="宋体"/>
          <w:sz w:val="20"/>
          <w:szCs w:val="21"/>
        </w:rPr>
        <w:t>1.9.5.监督机制</w:t>
      </w:r>
    </w:p>
    <w:p w14:paraId="7182C21B">
      <w:pPr>
        <w:ind w:firstLine="400" w:firstLineChars="200"/>
        <w:rPr>
          <w:rFonts w:ascii="宋体" w:hAnsi="宋体" w:eastAsia="宋体"/>
          <w:sz w:val="20"/>
          <w:szCs w:val="21"/>
        </w:rPr>
      </w:pPr>
      <w:r>
        <w:rPr>
          <w:rFonts w:hint="eastAsia" w:ascii="宋体" w:hAnsi="宋体" w:eastAsia="宋体"/>
          <w:sz w:val="20"/>
          <w:szCs w:val="21"/>
        </w:rPr>
        <w:t>要求成交人设有专门的服务监督机构，由成交人的主要负责人全面负责。服务监督机构不定 期以各种方式向采购人各使用科室征询对成交人服务的意见和建议。</w:t>
      </w:r>
    </w:p>
    <w:p w14:paraId="13367E2B">
      <w:pPr>
        <w:ind w:firstLine="400" w:firstLineChars="200"/>
        <w:rPr>
          <w:rFonts w:ascii="宋体" w:hAnsi="宋体" w:eastAsia="宋体"/>
          <w:sz w:val="20"/>
          <w:szCs w:val="21"/>
        </w:rPr>
      </w:pPr>
      <w:r>
        <w:rPr>
          <w:rFonts w:hint="eastAsia" w:ascii="宋体" w:hAnsi="宋体" w:eastAsia="宋体"/>
          <w:sz w:val="20"/>
          <w:szCs w:val="21"/>
        </w:rPr>
        <w:t>1.9.6.应急服务</w:t>
      </w:r>
    </w:p>
    <w:p w14:paraId="46F09F8A">
      <w:pPr>
        <w:ind w:firstLine="400" w:firstLineChars="200"/>
        <w:rPr>
          <w:rFonts w:ascii="宋体" w:hAnsi="宋体" w:eastAsia="宋体"/>
          <w:sz w:val="20"/>
          <w:szCs w:val="21"/>
        </w:rPr>
      </w:pPr>
      <w:r>
        <w:rPr>
          <w:rFonts w:hint="eastAsia" w:ascii="宋体" w:hAnsi="宋体" w:eastAsia="宋体"/>
          <w:sz w:val="20"/>
          <w:szCs w:val="21"/>
        </w:rPr>
        <w:t>应急情况一般是指：系统宕机且未能确定故障原因、因突发事件并发而造成不能提供有效备 件、第一次现场服务故障未排除、因自然灾害等不可抗力造成设备损坏等情况。</w:t>
      </w:r>
    </w:p>
    <w:p w14:paraId="25D8EF5B">
      <w:pPr>
        <w:ind w:firstLine="400" w:firstLineChars="200"/>
        <w:rPr>
          <w:rFonts w:ascii="宋体" w:hAnsi="宋体" w:eastAsia="宋体"/>
          <w:sz w:val="20"/>
          <w:szCs w:val="21"/>
        </w:rPr>
      </w:pPr>
      <w:r>
        <w:rPr>
          <w:rFonts w:hint="eastAsia" w:ascii="宋体" w:hAnsi="宋体" w:eastAsia="宋体"/>
          <w:sz w:val="20"/>
          <w:szCs w:val="21"/>
        </w:rPr>
        <w:t>以下情况虽然不属于成交人责任范围，但成交人要尽全力予以配合：因地震、雷击、战争等 不可抗拒力造成设备损坏；因供电系统、火灾等造成设备损坏。</w:t>
      </w:r>
    </w:p>
    <w:p w14:paraId="21866AAC">
      <w:pPr>
        <w:ind w:firstLine="400" w:firstLineChars="200"/>
        <w:rPr>
          <w:rFonts w:ascii="宋体" w:hAnsi="宋体" w:eastAsia="宋体"/>
          <w:sz w:val="20"/>
          <w:szCs w:val="21"/>
        </w:rPr>
      </w:pPr>
      <w:r>
        <w:rPr>
          <w:rFonts w:hint="eastAsia" w:ascii="宋体" w:hAnsi="宋体" w:eastAsia="宋体"/>
          <w:sz w:val="20"/>
          <w:szCs w:val="21"/>
        </w:rPr>
        <w:t>1.9.6.1.应急响应时间</w:t>
      </w:r>
    </w:p>
    <w:p w14:paraId="4A0E4526">
      <w:pPr>
        <w:ind w:firstLine="400" w:firstLineChars="200"/>
        <w:rPr>
          <w:rFonts w:ascii="宋体" w:hAnsi="宋体" w:eastAsia="宋体"/>
          <w:sz w:val="20"/>
          <w:szCs w:val="21"/>
        </w:rPr>
      </w:pPr>
      <w:r>
        <w:rPr>
          <w:rFonts w:hint="eastAsia" w:ascii="宋体" w:hAnsi="宋体" w:eastAsia="宋体"/>
          <w:sz w:val="20"/>
          <w:szCs w:val="21"/>
        </w:rPr>
        <w:t>法定节假日期间，如发生重大故障，成交人应在5分钟内响应，在半小时内由驻点人员赶赴现场。同时以最快速度与采购人共同讨论，在20分钟内成立应急事件处理小组，组织后备专业技 术团队，制定应急预案，与驻点技术人员一同以最快速度进行故障处理，直至问题解决。</w:t>
      </w:r>
    </w:p>
    <w:p w14:paraId="64920A56">
      <w:pPr>
        <w:ind w:firstLine="400" w:firstLineChars="200"/>
        <w:rPr>
          <w:rFonts w:ascii="宋体" w:hAnsi="宋体" w:eastAsia="宋体"/>
          <w:sz w:val="20"/>
          <w:szCs w:val="21"/>
        </w:rPr>
      </w:pPr>
      <w:r>
        <w:rPr>
          <w:rFonts w:hint="eastAsia" w:ascii="宋体" w:hAnsi="宋体" w:eastAsia="宋体"/>
          <w:sz w:val="20"/>
          <w:szCs w:val="21"/>
        </w:rPr>
        <w:t>1.9.6.2.应急措施</w:t>
      </w:r>
    </w:p>
    <w:p w14:paraId="03087339">
      <w:pPr>
        <w:ind w:firstLine="400" w:firstLineChars="200"/>
        <w:rPr>
          <w:rFonts w:ascii="宋体" w:hAnsi="宋体" w:eastAsia="宋体"/>
          <w:sz w:val="20"/>
          <w:szCs w:val="21"/>
        </w:rPr>
      </w:pPr>
      <w:r>
        <w:rPr>
          <w:rFonts w:hint="eastAsia" w:ascii="宋体" w:hAnsi="宋体" w:eastAsia="宋体"/>
          <w:sz w:val="20"/>
          <w:szCs w:val="21"/>
        </w:rPr>
        <w:t>在突发应急情况时，将迅速派出高层管理人员赶赴现场，会同采购人领导共同协商，调度指挥各方面有效资源完成抢修工作。针对不同情况，将单独或同时采取以下几种应急措施：</w:t>
      </w:r>
    </w:p>
    <w:p w14:paraId="489D8E99">
      <w:pPr>
        <w:ind w:firstLine="400" w:firstLineChars="200"/>
        <w:rPr>
          <w:rFonts w:ascii="宋体" w:hAnsi="宋体" w:eastAsia="宋体"/>
          <w:sz w:val="20"/>
          <w:szCs w:val="21"/>
        </w:rPr>
      </w:pPr>
      <w:r>
        <w:rPr>
          <w:rFonts w:hint="eastAsia" w:ascii="宋体" w:hAnsi="宋体" w:eastAsia="宋体"/>
          <w:sz w:val="20"/>
          <w:szCs w:val="21"/>
        </w:rPr>
        <w:t>1.9.6.2.1.紧急备机替换</w:t>
      </w:r>
    </w:p>
    <w:p w14:paraId="0BDB8996">
      <w:pPr>
        <w:ind w:firstLine="400" w:firstLineChars="200"/>
        <w:rPr>
          <w:rFonts w:ascii="宋体" w:hAnsi="宋体" w:eastAsia="宋体"/>
          <w:sz w:val="20"/>
          <w:szCs w:val="21"/>
        </w:rPr>
      </w:pPr>
      <w:r>
        <w:rPr>
          <w:rFonts w:hint="eastAsia" w:ascii="宋体" w:hAnsi="宋体" w:eastAsia="宋体"/>
          <w:sz w:val="20"/>
          <w:szCs w:val="21"/>
        </w:rPr>
        <w:t>当服务器设备出现故障且无法快速恢复时，成交人需提供备用机给，以保障采购人业务系统在最短的时间内恢复运行。</w:t>
      </w:r>
    </w:p>
    <w:p w14:paraId="20F37405">
      <w:pPr>
        <w:ind w:firstLine="400" w:firstLineChars="200"/>
        <w:rPr>
          <w:rFonts w:ascii="宋体" w:hAnsi="宋体" w:eastAsia="宋体"/>
          <w:sz w:val="20"/>
          <w:szCs w:val="21"/>
        </w:rPr>
      </w:pPr>
      <w:r>
        <w:rPr>
          <w:rFonts w:hint="eastAsia" w:ascii="宋体" w:hAnsi="宋体" w:eastAsia="宋体"/>
          <w:sz w:val="20"/>
          <w:szCs w:val="21"/>
        </w:rPr>
        <w:t>1.9.6.2.2.紧急调用工程师</w:t>
      </w:r>
    </w:p>
    <w:p w14:paraId="71DD6586">
      <w:pPr>
        <w:ind w:firstLine="400" w:firstLineChars="200"/>
        <w:rPr>
          <w:rFonts w:ascii="宋体" w:hAnsi="宋体" w:eastAsia="宋体"/>
          <w:sz w:val="20"/>
          <w:szCs w:val="21"/>
        </w:rPr>
      </w:pPr>
      <w:r>
        <w:rPr>
          <w:rFonts w:hint="eastAsia" w:ascii="宋体" w:hAnsi="宋体" w:eastAsia="宋体"/>
          <w:sz w:val="20"/>
          <w:szCs w:val="21"/>
        </w:rPr>
        <w:t>要求成交人</w:t>
      </w:r>
      <w:r>
        <w:rPr>
          <w:rFonts w:hint="eastAsia" w:ascii="宋体" w:hAnsi="宋体" w:eastAsia="宋体"/>
          <w:sz w:val="20"/>
          <w:szCs w:val="21"/>
          <w:lang w:val="en-US" w:eastAsia="zh-CN"/>
        </w:rPr>
        <w:t>提供</w:t>
      </w:r>
      <w:r>
        <w:rPr>
          <w:rFonts w:hint="eastAsia" w:ascii="宋体" w:hAnsi="宋体" w:eastAsia="宋体"/>
          <w:sz w:val="20"/>
          <w:szCs w:val="21"/>
        </w:rPr>
        <w:t>服务工程师及技术顾问队伍，如实际工作中有需要，成交人须在1小时内调动后备工程师紧急赶赴医院现场完成相关工作。</w:t>
      </w:r>
    </w:p>
    <w:p w14:paraId="3824A7BA">
      <w:pPr>
        <w:ind w:firstLine="400" w:firstLineChars="200"/>
        <w:rPr>
          <w:rFonts w:ascii="宋体" w:hAnsi="宋体" w:eastAsia="宋体"/>
          <w:sz w:val="20"/>
          <w:szCs w:val="21"/>
        </w:rPr>
      </w:pPr>
      <w:r>
        <w:rPr>
          <w:rFonts w:hint="eastAsia" w:ascii="宋体" w:hAnsi="宋体" w:eastAsia="宋体"/>
          <w:sz w:val="20"/>
          <w:szCs w:val="21"/>
        </w:rPr>
        <w:t>当第一次紧急调用现场的工程师仍不足时，成交人仍可继续按实际情况增派后备工程师赶赴 现场协助。</w:t>
      </w:r>
    </w:p>
    <w:p w14:paraId="44730E49">
      <w:pPr>
        <w:ind w:firstLine="400" w:firstLineChars="200"/>
        <w:rPr>
          <w:rFonts w:ascii="宋体" w:hAnsi="宋体" w:eastAsia="宋体"/>
          <w:sz w:val="20"/>
          <w:szCs w:val="21"/>
        </w:rPr>
      </w:pPr>
      <w:r>
        <w:rPr>
          <w:rFonts w:hint="eastAsia" w:ascii="宋体" w:hAnsi="宋体" w:eastAsia="宋体"/>
          <w:sz w:val="20"/>
          <w:szCs w:val="21"/>
        </w:rPr>
        <w:t>1.9.6.2.3.紧急调用第三方资源</w:t>
      </w:r>
    </w:p>
    <w:p w14:paraId="1ACD252A">
      <w:pPr>
        <w:ind w:firstLine="400" w:firstLineChars="200"/>
        <w:rPr>
          <w:rFonts w:ascii="宋体" w:hAnsi="宋体" w:eastAsia="宋体"/>
          <w:sz w:val="20"/>
          <w:szCs w:val="21"/>
        </w:rPr>
      </w:pPr>
      <w:r>
        <w:rPr>
          <w:rFonts w:hint="eastAsia" w:ascii="宋体" w:hAnsi="宋体" w:eastAsia="宋体"/>
          <w:sz w:val="20"/>
          <w:szCs w:val="21"/>
        </w:rPr>
        <w:t>要求成交人与采购人现有设备厂家建立良好合作关系，可以获得各厂商优先的技术支持和备 件服务。在十分紧急情况下，可借助第三方后备厂商资源，包括备件、技术资源、技术工程师等。</w:t>
      </w:r>
    </w:p>
    <w:p w14:paraId="65242CA3">
      <w:pPr>
        <w:ind w:firstLine="400" w:firstLineChars="200"/>
        <w:rPr>
          <w:rFonts w:ascii="宋体" w:hAnsi="宋体" w:eastAsia="宋体"/>
          <w:sz w:val="20"/>
          <w:szCs w:val="21"/>
        </w:rPr>
      </w:pPr>
      <w:r>
        <w:rPr>
          <w:rFonts w:hint="eastAsia" w:ascii="宋体" w:hAnsi="宋体" w:eastAsia="宋体"/>
          <w:sz w:val="20"/>
          <w:szCs w:val="21"/>
        </w:rPr>
        <w:t>1.9.6.2.4.重大故障书面报告</w:t>
      </w:r>
    </w:p>
    <w:p w14:paraId="2040AA8D">
      <w:pPr>
        <w:ind w:firstLine="400" w:firstLineChars="200"/>
        <w:rPr>
          <w:rFonts w:ascii="宋体" w:hAnsi="宋体" w:eastAsia="宋体"/>
          <w:sz w:val="20"/>
          <w:szCs w:val="21"/>
        </w:rPr>
      </w:pPr>
      <w:r>
        <w:rPr>
          <w:rFonts w:hint="eastAsia" w:ascii="宋体" w:hAnsi="宋体" w:eastAsia="宋体"/>
          <w:sz w:val="20"/>
          <w:szCs w:val="21"/>
        </w:rPr>
        <w:t>在重大设备故障解决之后，成交人应对重大故障事件形成书面报告给医院，将事故发生原因、 处理方式以及如何避免再次发生的方法等内容进行详细记录，并归入设备档案库中，在项目服务 期结束后统一交还医院，以便作为日后借鉴依据。</w:t>
      </w:r>
    </w:p>
    <w:p w14:paraId="30F3AA12">
      <w:pPr>
        <w:ind w:firstLine="400" w:firstLineChars="200"/>
        <w:rPr>
          <w:rFonts w:ascii="宋体" w:hAnsi="宋体" w:eastAsia="宋体"/>
          <w:sz w:val="20"/>
          <w:szCs w:val="21"/>
        </w:rPr>
      </w:pPr>
      <w:r>
        <w:rPr>
          <w:rFonts w:hint="eastAsia" w:ascii="宋体" w:hAnsi="宋体" w:eastAsia="宋体"/>
          <w:sz w:val="20"/>
          <w:szCs w:val="21"/>
        </w:rPr>
        <w:t>1.9.7.漏洞修复</w:t>
      </w:r>
    </w:p>
    <w:p w14:paraId="6CF92DC8">
      <w:pPr>
        <w:ind w:firstLine="400" w:firstLineChars="200"/>
        <w:rPr>
          <w:rFonts w:ascii="宋体" w:hAnsi="宋体" w:eastAsia="宋体"/>
          <w:sz w:val="20"/>
          <w:szCs w:val="21"/>
        </w:rPr>
      </w:pPr>
      <w:r>
        <w:rPr>
          <w:rFonts w:hint="eastAsia" w:ascii="宋体" w:hAnsi="宋体" w:eastAsia="宋体"/>
          <w:sz w:val="20"/>
          <w:szCs w:val="21"/>
        </w:rPr>
        <w:t>对于发现的服务器操作系统及操作系统附带软件的中高危漏洞，成交人需在漏洞发现时3个工作日内完成修复。</w:t>
      </w:r>
    </w:p>
    <w:p w14:paraId="6EFC21A0">
      <w:pPr>
        <w:ind w:firstLine="400" w:firstLineChars="200"/>
        <w:rPr>
          <w:rFonts w:hint="eastAsia" w:ascii="宋体" w:hAnsi="宋体" w:eastAsia="宋体"/>
          <w:sz w:val="20"/>
          <w:szCs w:val="21"/>
        </w:rPr>
      </w:pPr>
      <w:r>
        <w:rPr>
          <w:rFonts w:hint="eastAsia" w:ascii="宋体" w:hAnsi="宋体" w:eastAsia="宋体"/>
          <w:sz w:val="20"/>
          <w:szCs w:val="21"/>
        </w:rPr>
        <w:t>1</w:t>
      </w:r>
      <w:r>
        <w:rPr>
          <w:rFonts w:ascii="宋体" w:hAnsi="宋体" w:eastAsia="宋体"/>
          <w:sz w:val="20"/>
          <w:szCs w:val="21"/>
        </w:rPr>
        <w:t>.</w:t>
      </w:r>
      <w:r>
        <w:rPr>
          <w:rFonts w:hint="eastAsia" w:ascii="宋体" w:hAnsi="宋体" w:eastAsia="宋体"/>
          <w:sz w:val="20"/>
          <w:szCs w:val="21"/>
        </w:rPr>
        <w:t>10.在维护期内，中标人需提供网络监控管理平台，</w:t>
      </w:r>
    </w:p>
    <w:p w14:paraId="59A2ED10">
      <w:pPr>
        <w:ind w:firstLine="600" w:firstLineChars="300"/>
        <w:rPr>
          <w:rFonts w:hint="eastAsia" w:ascii="宋体" w:hAnsi="宋体" w:eastAsia="宋体"/>
          <w:sz w:val="20"/>
          <w:szCs w:val="21"/>
        </w:rPr>
      </w:pPr>
      <w:r>
        <w:rPr>
          <w:rFonts w:hint="eastAsia" w:ascii="宋体" w:hAnsi="宋体" w:eastAsia="宋体"/>
          <w:sz w:val="20"/>
          <w:szCs w:val="21"/>
        </w:rPr>
        <w:t>（1）支持IPMI硬件、网络、服务器操作系统、Oracle数据库等监控功能。</w:t>
      </w:r>
    </w:p>
    <w:p w14:paraId="5A6D550E">
      <w:pPr>
        <w:ind w:firstLine="600" w:firstLineChars="300"/>
        <w:rPr>
          <w:rFonts w:hint="eastAsia" w:ascii="宋体" w:hAnsi="宋体" w:eastAsia="宋体"/>
          <w:sz w:val="20"/>
          <w:szCs w:val="21"/>
        </w:rPr>
      </w:pPr>
      <w:r>
        <w:rPr>
          <w:rFonts w:hint="eastAsia" w:ascii="宋体" w:hAnsi="宋体" w:eastAsia="宋体"/>
          <w:sz w:val="20"/>
          <w:szCs w:val="21"/>
        </w:rPr>
        <w:t>（2）支持监控网络中的终端和IOT设备的资产状态，设备类型包括服务器、门禁、打印机、扫描仪、信号灯等。</w:t>
      </w:r>
    </w:p>
    <w:p w14:paraId="2F64D68C">
      <w:pPr>
        <w:ind w:firstLine="600" w:firstLineChars="300"/>
        <w:rPr>
          <w:rFonts w:hint="eastAsia" w:ascii="宋体" w:hAnsi="宋体" w:eastAsia="宋体"/>
          <w:sz w:val="20"/>
          <w:szCs w:val="21"/>
        </w:rPr>
      </w:pPr>
      <w:r>
        <w:rPr>
          <w:rFonts w:hint="eastAsia" w:ascii="宋体" w:hAnsi="宋体" w:eastAsia="宋体"/>
          <w:sz w:val="20"/>
          <w:szCs w:val="21"/>
        </w:rPr>
        <w:t>（3）支持流量检测和异常监控统计分析，包括攻击通信TOP5、异常通信TOP5等。流量检测趋势图，包括：接口速率统计、协议数据统计、应用层数据统计、网络层数据统计。</w:t>
      </w:r>
    </w:p>
    <w:p w14:paraId="4EE86521">
      <w:pPr>
        <w:ind w:firstLine="600" w:firstLineChars="300"/>
        <w:rPr>
          <w:rFonts w:hint="eastAsia" w:ascii="宋体" w:hAnsi="宋体" w:eastAsia="宋体"/>
          <w:sz w:val="20"/>
          <w:szCs w:val="21"/>
        </w:rPr>
      </w:pPr>
      <w:r>
        <w:rPr>
          <w:rFonts w:hint="eastAsia" w:ascii="宋体" w:hAnsi="宋体" w:eastAsia="宋体"/>
          <w:sz w:val="20"/>
          <w:szCs w:val="21"/>
        </w:rPr>
        <w:t>（4）支持通过检测、阻断、限流、审计报警等防御手段，对蠕虫、后门、木马间谍软件、Web攻击、拒绝服务等攻击进行有效防御。</w:t>
      </w:r>
    </w:p>
    <w:p w14:paraId="447C7E53">
      <w:pPr>
        <w:ind w:firstLine="400" w:firstLineChars="200"/>
        <w:rPr>
          <w:rFonts w:hint="eastAsia" w:ascii="宋体" w:hAnsi="宋体" w:eastAsia="宋体"/>
          <w:sz w:val="20"/>
          <w:szCs w:val="21"/>
        </w:rPr>
      </w:pPr>
      <w:r>
        <w:rPr>
          <w:rFonts w:hint="eastAsia" w:ascii="宋体" w:hAnsi="宋体" w:eastAsia="宋体"/>
          <w:sz w:val="20"/>
          <w:szCs w:val="21"/>
        </w:rPr>
        <w:t>1.11.弱电线路整理服务</w:t>
      </w:r>
    </w:p>
    <w:p w14:paraId="77072019">
      <w:pPr>
        <w:ind w:firstLine="400" w:firstLineChars="200"/>
        <w:rPr>
          <w:rFonts w:hint="eastAsia" w:ascii="宋体" w:hAnsi="宋体" w:eastAsia="宋体"/>
          <w:sz w:val="20"/>
          <w:szCs w:val="21"/>
        </w:rPr>
      </w:pPr>
      <w:r>
        <w:rPr>
          <w:rFonts w:hint="eastAsia" w:ascii="宋体" w:hAnsi="宋体" w:eastAsia="宋体"/>
          <w:sz w:val="20"/>
          <w:szCs w:val="21"/>
        </w:rPr>
        <w:t>成交人需负责对采购人机房内弱电线路进行归类整理，并使用标签进行标注，保证</w:t>
      </w:r>
      <w:r>
        <w:rPr>
          <w:rFonts w:ascii="宋体" w:hAnsi="宋体" w:eastAsia="宋体"/>
          <w:sz w:val="20"/>
          <w:szCs w:val="21"/>
        </w:rPr>
        <w:t>各类设备接入线路的整洁、美观、查找方便。</w:t>
      </w:r>
    </w:p>
    <w:p w14:paraId="0F94E801">
      <w:pPr>
        <w:rPr>
          <w:rFonts w:ascii="宋体" w:hAnsi="宋体" w:eastAsia="宋体"/>
          <w:b/>
          <w:bCs/>
          <w:sz w:val="20"/>
          <w:szCs w:val="21"/>
        </w:rPr>
      </w:pPr>
      <w:r>
        <w:rPr>
          <w:rFonts w:hint="eastAsia" w:ascii="宋体" w:hAnsi="宋体" w:eastAsia="宋体"/>
          <w:b/>
          <w:bCs/>
          <w:sz w:val="20"/>
          <w:szCs w:val="21"/>
        </w:rPr>
        <w:t>2. 三级等保整改</w:t>
      </w:r>
    </w:p>
    <w:p w14:paraId="27F84CFD">
      <w:pPr>
        <w:ind w:firstLine="400" w:firstLineChars="200"/>
        <w:rPr>
          <w:rFonts w:hint="eastAsia" w:ascii="宋体" w:hAnsi="宋体" w:eastAsia="宋体"/>
          <w:sz w:val="20"/>
          <w:szCs w:val="21"/>
        </w:rPr>
      </w:pPr>
      <w:r>
        <w:rPr>
          <w:rFonts w:hint="eastAsia" w:ascii="宋体" w:hAnsi="宋体" w:eastAsia="宋体"/>
          <w:sz w:val="20"/>
          <w:szCs w:val="21"/>
        </w:rPr>
        <w:t>2.1 按照网络安全等级保护2.0国家标准要求，根据行业标准、技术标准及医院业务需求，同时结合HIS等级保护测评报告，针对不满足项开展中山市坦洲镇人民医院网络安全加固建设，包含</w:t>
      </w:r>
      <w:r>
        <w:rPr>
          <w:rFonts w:ascii="宋体" w:hAnsi="宋体" w:eastAsia="宋体"/>
          <w:sz w:val="20"/>
          <w:szCs w:val="21"/>
        </w:rPr>
        <w:t>物理安全、系统安全、数据安全、访问控制、安全管理和监督等方面</w:t>
      </w:r>
      <w:r>
        <w:rPr>
          <w:rFonts w:hint="eastAsia" w:ascii="宋体" w:hAnsi="宋体" w:eastAsia="宋体"/>
          <w:sz w:val="20"/>
          <w:szCs w:val="21"/>
        </w:rPr>
        <w:t>的整改修复，实现中山市坦洲镇人民医院信息系统达到等保三级标准。</w:t>
      </w:r>
      <w:r>
        <w:rPr>
          <w:rFonts w:hint="eastAsia" w:ascii="宋体" w:hAnsi="宋体" w:eastAsia="宋体"/>
          <w:sz w:val="20"/>
          <w:szCs w:val="21"/>
        </w:rPr>
        <w:cr/>
      </w:r>
      <w:r>
        <w:rPr>
          <w:rFonts w:hint="eastAsia" w:ascii="宋体" w:hAnsi="宋体" w:eastAsia="宋体"/>
          <w:sz w:val="20"/>
          <w:szCs w:val="21"/>
        </w:rPr>
        <w:t xml:space="preserve">    2.2 合同履行期限： 自合同签订之日起90个日历天内；项目完工日期以网警出具三级等保证书当天为完工日期。</w:t>
      </w:r>
    </w:p>
    <w:p w14:paraId="7BAE57CE">
      <w:pPr>
        <w:ind w:firstLine="400" w:firstLineChars="200"/>
        <w:rPr>
          <w:rFonts w:hint="eastAsia" w:ascii="宋体" w:hAnsi="宋体" w:eastAsia="宋体"/>
          <w:sz w:val="20"/>
          <w:szCs w:val="21"/>
        </w:rPr>
      </w:pPr>
      <w:r>
        <w:rPr>
          <w:rFonts w:hint="eastAsia" w:ascii="宋体" w:hAnsi="宋体" w:eastAsia="宋体"/>
          <w:sz w:val="20"/>
          <w:szCs w:val="21"/>
        </w:rPr>
        <w:t>2.3  整改依据及标准</w:t>
      </w:r>
    </w:p>
    <w:p w14:paraId="6A6B6821">
      <w:pPr>
        <w:rPr>
          <w:rFonts w:hint="eastAsia" w:ascii="宋体" w:hAnsi="宋体" w:eastAsia="宋体"/>
          <w:sz w:val="20"/>
          <w:szCs w:val="21"/>
        </w:rPr>
      </w:pPr>
      <w:r>
        <w:rPr>
          <w:rFonts w:hint="eastAsia" w:ascii="宋体" w:hAnsi="宋体" w:eastAsia="宋体"/>
          <w:sz w:val="20"/>
          <w:szCs w:val="21"/>
        </w:rPr>
        <w:t>本项目</w:t>
      </w:r>
      <w:r>
        <w:rPr>
          <w:rFonts w:ascii="宋体" w:hAnsi="宋体" w:eastAsia="宋体"/>
          <w:sz w:val="20"/>
          <w:szCs w:val="21"/>
        </w:rPr>
        <w:t>依据最新的网络安全等级保护相关要求，即等保 2.0。主要参考以下标准：</w:t>
      </w:r>
    </w:p>
    <w:p w14:paraId="3586A237">
      <w:pPr>
        <w:ind w:firstLine="400" w:firstLineChars="200"/>
        <w:rPr>
          <w:rFonts w:hint="eastAsia" w:ascii="宋体" w:hAnsi="宋体" w:eastAsia="宋体"/>
          <w:sz w:val="20"/>
          <w:szCs w:val="21"/>
        </w:rPr>
      </w:pPr>
      <w:r>
        <w:rPr>
          <w:rFonts w:ascii="宋体" w:hAnsi="宋体" w:eastAsia="宋体"/>
          <w:sz w:val="20"/>
          <w:szCs w:val="21"/>
        </w:rPr>
        <w:t>《中华人民共和国计算机信息系统安全保护条例 》（国务院 147 号令）</w:t>
      </w:r>
    </w:p>
    <w:p w14:paraId="0909E4DC">
      <w:pPr>
        <w:ind w:firstLine="400" w:firstLineChars="200"/>
        <w:rPr>
          <w:rFonts w:hint="eastAsia" w:ascii="宋体" w:hAnsi="宋体" w:eastAsia="宋体"/>
          <w:sz w:val="20"/>
          <w:szCs w:val="21"/>
        </w:rPr>
      </w:pPr>
      <w:r>
        <w:rPr>
          <w:rFonts w:ascii="宋体" w:hAnsi="宋体" w:eastAsia="宋体"/>
          <w:sz w:val="20"/>
          <w:szCs w:val="21"/>
        </w:rPr>
        <w:t>《国家信息化领导小组关于加强信息安全保障工作的意见》（中办发[2003]27号）</w:t>
      </w:r>
    </w:p>
    <w:p w14:paraId="5B9D8D55">
      <w:pPr>
        <w:ind w:firstLine="400" w:firstLineChars="200"/>
        <w:rPr>
          <w:rFonts w:hint="eastAsia" w:ascii="宋体" w:hAnsi="宋体" w:eastAsia="宋体"/>
          <w:sz w:val="20"/>
          <w:szCs w:val="21"/>
        </w:rPr>
      </w:pPr>
      <w:r>
        <w:rPr>
          <w:rFonts w:ascii="宋体" w:hAnsi="宋体" w:eastAsia="宋体"/>
          <w:sz w:val="20"/>
          <w:szCs w:val="21"/>
        </w:rPr>
        <w:t>《关于信息安全等级保护工作的实施意见》（公通字[2004]66 号）</w:t>
      </w:r>
    </w:p>
    <w:p w14:paraId="4643E5AC">
      <w:pPr>
        <w:ind w:firstLine="400" w:firstLineChars="200"/>
        <w:rPr>
          <w:rFonts w:hint="eastAsia" w:ascii="宋体" w:hAnsi="宋体" w:eastAsia="宋体"/>
          <w:sz w:val="20"/>
          <w:szCs w:val="21"/>
        </w:rPr>
      </w:pPr>
      <w:r>
        <w:rPr>
          <w:rFonts w:ascii="宋体" w:hAnsi="宋体" w:eastAsia="宋体"/>
          <w:sz w:val="20"/>
          <w:szCs w:val="21"/>
        </w:rPr>
        <w:t>《关于开展信息系统安全等级保护基础调查工作的通知》（公信安［2005］1431号）</w:t>
      </w:r>
    </w:p>
    <w:p w14:paraId="35CED1A0">
      <w:pPr>
        <w:ind w:firstLine="400" w:firstLineChars="200"/>
        <w:rPr>
          <w:rFonts w:hint="eastAsia" w:ascii="宋体" w:hAnsi="宋体" w:eastAsia="宋体"/>
          <w:sz w:val="20"/>
          <w:szCs w:val="21"/>
        </w:rPr>
      </w:pPr>
      <w:r>
        <w:rPr>
          <w:rFonts w:ascii="宋体" w:hAnsi="宋体" w:eastAsia="宋体"/>
          <w:sz w:val="20"/>
          <w:szCs w:val="21"/>
        </w:rPr>
        <w:t>《信息安全等级保护管理办法》（公通字[2007]43 号）</w:t>
      </w:r>
    </w:p>
    <w:p w14:paraId="5A4CAE4E">
      <w:pPr>
        <w:ind w:firstLine="400" w:firstLineChars="200"/>
        <w:rPr>
          <w:rFonts w:hint="eastAsia" w:ascii="宋体" w:hAnsi="宋体" w:eastAsia="宋体"/>
          <w:sz w:val="20"/>
          <w:szCs w:val="21"/>
        </w:rPr>
      </w:pPr>
      <w:r>
        <w:rPr>
          <w:rFonts w:ascii="宋体" w:hAnsi="宋体" w:eastAsia="宋体"/>
          <w:sz w:val="20"/>
          <w:szCs w:val="21"/>
        </w:rPr>
        <w:t>《关于开展全国重要信息系统安全等级保护定级工作的通知》（ 公信安[2007]861 号）</w:t>
      </w:r>
    </w:p>
    <w:p w14:paraId="4AC7D59B">
      <w:pPr>
        <w:ind w:firstLine="400" w:firstLineChars="200"/>
        <w:rPr>
          <w:rFonts w:hint="eastAsia" w:ascii="宋体" w:hAnsi="宋体" w:eastAsia="宋体"/>
          <w:sz w:val="20"/>
          <w:szCs w:val="21"/>
        </w:rPr>
      </w:pPr>
      <w:r>
        <w:rPr>
          <w:rFonts w:ascii="宋体" w:hAnsi="宋体" w:eastAsia="宋体"/>
          <w:sz w:val="20"/>
          <w:szCs w:val="21"/>
        </w:rPr>
        <w:t>《关于开展信息安全等级保护安全建设整改工作的指导意见( 公信安[2009]1429 号)》</w:t>
      </w:r>
    </w:p>
    <w:p w14:paraId="6F5A6B08">
      <w:pPr>
        <w:ind w:firstLine="400" w:firstLineChars="200"/>
        <w:rPr>
          <w:rFonts w:hint="eastAsia" w:ascii="宋体" w:hAnsi="宋体" w:eastAsia="宋体"/>
          <w:sz w:val="20"/>
          <w:szCs w:val="21"/>
        </w:rPr>
      </w:pPr>
      <w:r>
        <w:rPr>
          <w:rFonts w:ascii="宋体" w:hAnsi="宋体" w:eastAsia="宋体"/>
          <w:sz w:val="20"/>
          <w:szCs w:val="21"/>
        </w:rPr>
        <w:t>《关于推动信息安全等级保护测评体系建设和开展等级测评工作的通知》（公信安[2010]303 号）</w:t>
      </w:r>
    </w:p>
    <w:p w14:paraId="7AC8F5EF">
      <w:pPr>
        <w:ind w:firstLine="400" w:firstLineChars="200"/>
        <w:rPr>
          <w:rFonts w:hint="eastAsia" w:ascii="宋体" w:hAnsi="宋体" w:eastAsia="宋体"/>
          <w:sz w:val="20"/>
          <w:szCs w:val="21"/>
        </w:rPr>
      </w:pPr>
      <w:r>
        <w:rPr>
          <w:rFonts w:ascii="宋体" w:hAnsi="宋体" w:eastAsia="宋体"/>
          <w:sz w:val="20"/>
          <w:szCs w:val="21"/>
        </w:rPr>
        <w:t>《全国人民代表大会常务委员会关于加强网络信息保护的决定》</w:t>
      </w:r>
    </w:p>
    <w:p w14:paraId="0A8FBE8C">
      <w:pPr>
        <w:ind w:firstLine="400" w:firstLineChars="200"/>
        <w:rPr>
          <w:rFonts w:hint="eastAsia" w:ascii="宋体" w:hAnsi="宋体" w:eastAsia="宋体"/>
          <w:sz w:val="20"/>
          <w:szCs w:val="21"/>
        </w:rPr>
      </w:pPr>
      <w:r>
        <w:rPr>
          <w:rFonts w:ascii="宋体" w:hAnsi="宋体" w:eastAsia="宋体"/>
          <w:sz w:val="20"/>
          <w:szCs w:val="21"/>
        </w:rPr>
        <w:t>《中华人民共和国网络安全法》</w:t>
      </w:r>
    </w:p>
    <w:p w14:paraId="478DC9EA">
      <w:pPr>
        <w:ind w:firstLine="400" w:firstLineChars="200"/>
        <w:rPr>
          <w:rFonts w:hint="eastAsia" w:ascii="宋体" w:hAnsi="宋体" w:eastAsia="宋体"/>
          <w:sz w:val="20"/>
          <w:szCs w:val="21"/>
        </w:rPr>
      </w:pPr>
      <w:r>
        <w:rPr>
          <w:rFonts w:ascii="宋体" w:hAnsi="宋体" w:eastAsia="宋体"/>
          <w:sz w:val="20"/>
          <w:szCs w:val="21"/>
        </w:rPr>
        <w:t>《信息技术 安全技术 信息安全管理体系要求》（ISO/IEC 27001:2013）</w:t>
      </w:r>
    </w:p>
    <w:p w14:paraId="2587F3AC">
      <w:pPr>
        <w:ind w:firstLine="400" w:firstLineChars="200"/>
        <w:rPr>
          <w:rFonts w:hint="eastAsia" w:ascii="宋体" w:hAnsi="宋体" w:eastAsia="宋体"/>
          <w:sz w:val="20"/>
          <w:szCs w:val="21"/>
        </w:rPr>
      </w:pPr>
      <w:r>
        <w:rPr>
          <w:rFonts w:ascii="宋体" w:hAnsi="宋体" w:eastAsia="宋体"/>
          <w:sz w:val="20"/>
          <w:szCs w:val="21"/>
        </w:rPr>
        <w:t>《信息技术 安全技术 信息安全控制实用规则》（ISO/IEC 27002：2013）</w:t>
      </w:r>
    </w:p>
    <w:p w14:paraId="6B9BC2E8">
      <w:pPr>
        <w:ind w:firstLine="400" w:firstLineChars="200"/>
        <w:rPr>
          <w:rFonts w:hint="eastAsia" w:ascii="宋体" w:hAnsi="宋体" w:eastAsia="宋体"/>
          <w:sz w:val="20"/>
          <w:szCs w:val="21"/>
        </w:rPr>
      </w:pPr>
      <w:r>
        <w:rPr>
          <w:rFonts w:ascii="宋体" w:hAnsi="宋体" w:eastAsia="宋体"/>
          <w:sz w:val="20"/>
          <w:szCs w:val="21"/>
        </w:rPr>
        <w:t>《计算机信息系统安全保护等级划分准则》（GB 17859-1999）</w:t>
      </w:r>
    </w:p>
    <w:p w14:paraId="51912BAD">
      <w:pPr>
        <w:ind w:firstLine="400" w:firstLineChars="200"/>
        <w:rPr>
          <w:rFonts w:hint="eastAsia" w:ascii="宋体" w:hAnsi="宋体" w:eastAsia="宋体"/>
          <w:sz w:val="20"/>
          <w:szCs w:val="21"/>
        </w:rPr>
      </w:pPr>
      <w:r>
        <w:rPr>
          <w:rFonts w:ascii="宋体" w:hAnsi="宋体" w:eastAsia="宋体"/>
          <w:sz w:val="20"/>
          <w:szCs w:val="21"/>
        </w:rPr>
        <w:t>《信息安全技术 信息安全风险评估规范》（GB/T 20984-2007）</w:t>
      </w:r>
    </w:p>
    <w:p w14:paraId="49456D2E">
      <w:pPr>
        <w:ind w:firstLine="400" w:firstLineChars="200"/>
        <w:rPr>
          <w:rFonts w:hint="eastAsia" w:ascii="宋体" w:hAnsi="宋体" w:eastAsia="宋体"/>
          <w:sz w:val="20"/>
          <w:szCs w:val="21"/>
        </w:rPr>
      </w:pPr>
      <w:r>
        <w:rPr>
          <w:rFonts w:ascii="宋体" w:hAnsi="宋体" w:eastAsia="宋体"/>
          <w:sz w:val="20"/>
          <w:szCs w:val="21"/>
        </w:rPr>
        <w:t>《信息安全技术 网络安全等级保护基本要求 第 1 部分：安全通用要求》（GB/T 22239.1-2019）</w:t>
      </w:r>
    </w:p>
    <w:p w14:paraId="077A55AE">
      <w:pPr>
        <w:ind w:firstLine="400" w:firstLineChars="200"/>
        <w:rPr>
          <w:rFonts w:hint="eastAsia" w:ascii="宋体" w:hAnsi="宋体" w:eastAsia="宋体"/>
          <w:sz w:val="20"/>
          <w:szCs w:val="21"/>
        </w:rPr>
      </w:pPr>
      <w:r>
        <w:rPr>
          <w:rFonts w:ascii="宋体" w:hAnsi="宋体" w:eastAsia="宋体"/>
          <w:sz w:val="20"/>
          <w:szCs w:val="21"/>
        </w:rPr>
        <w:t>《信息安全技术 信息系统安全等级保护定级指南》（GB/T 22240－2008）</w:t>
      </w:r>
    </w:p>
    <w:p w14:paraId="7B35B120">
      <w:pPr>
        <w:ind w:firstLine="400" w:firstLineChars="200"/>
        <w:rPr>
          <w:rFonts w:hint="eastAsia" w:ascii="宋体" w:hAnsi="宋体" w:eastAsia="宋体"/>
          <w:sz w:val="20"/>
          <w:szCs w:val="21"/>
        </w:rPr>
      </w:pPr>
      <w:r>
        <w:rPr>
          <w:rFonts w:ascii="宋体" w:hAnsi="宋体" w:eastAsia="宋体"/>
          <w:sz w:val="20"/>
          <w:szCs w:val="21"/>
        </w:rPr>
        <w:t>《信息安全技术 网络安全等级保护设计技术要求 第 1 部分：通用设计要求》（GB/T 25070.1-2019）</w:t>
      </w:r>
    </w:p>
    <w:p w14:paraId="55D90C50">
      <w:pPr>
        <w:ind w:firstLine="400" w:firstLineChars="200"/>
        <w:rPr>
          <w:rFonts w:hint="eastAsia" w:ascii="宋体" w:hAnsi="宋体" w:eastAsia="宋体"/>
          <w:sz w:val="20"/>
          <w:szCs w:val="21"/>
        </w:rPr>
      </w:pPr>
      <w:r>
        <w:rPr>
          <w:rFonts w:ascii="宋体" w:hAnsi="宋体" w:eastAsia="宋体"/>
          <w:sz w:val="20"/>
          <w:szCs w:val="21"/>
        </w:rPr>
        <w:t>《信息安全技术 信息系统安全等级保护实施指南》（GB-T 25058-2010）</w:t>
      </w:r>
    </w:p>
    <w:p w14:paraId="02BA444A">
      <w:pPr>
        <w:ind w:firstLine="400" w:firstLineChars="200"/>
        <w:rPr>
          <w:rFonts w:hint="eastAsia" w:ascii="宋体" w:hAnsi="宋体" w:eastAsia="宋体"/>
          <w:sz w:val="20"/>
          <w:szCs w:val="21"/>
        </w:rPr>
      </w:pPr>
      <w:r>
        <w:rPr>
          <w:rFonts w:ascii="宋体" w:hAnsi="宋体" w:eastAsia="宋体"/>
          <w:sz w:val="20"/>
          <w:szCs w:val="21"/>
        </w:rPr>
        <w:t>《信息安全技术 网络安全等级保护测评要求 第 1 部分：安全通用要求》（GB-T 28448.1-2012）</w:t>
      </w:r>
    </w:p>
    <w:p w14:paraId="3EDA7B96">
      <w:pPr>
        <w:ind w:firstLine="400" w:firstLineChars="200"/>
        <w:rPr>
          <w:rFonts w:hint="eastAsia" w:ascii="宋体" w:hAnsi="宋体" w:eastAsia="宋体"/>
          <w:sz w:val="20"/>
          <w:szCs w:val="21"/>
        </w:rPr>
      </w:pPr>
      <w:r>
        <w:rPr>
          <w:rFonts w:ascii="宋体" w:hAnsi="宋体" w:eastAsia="宋体"/>
          <w:sz w:val="20"/>
          <w:szCs w:val="21"/>
        </w:rPr>
        <w:t>信息安全技术 网络安全等级保护测评过程指南（GB-T 28449-2012）</w:t>
      </w:r>
    </w:p>
    <w:p w14:paraId="0EBD84C4">
      <w:pPr>
        <w:rPr>
          <w:rFonts w:ascii="宋体" w:hAnsi="宋体" w:eastAsia="宋体"/>
          <w:b/>
          <w:bCs/>
          <w:sz w:val="20"/>
          <w:szCs w:val="21"/>
        </w:rPr>
      </w:pPr>
      <w:r>
        <w:rPr>
          <w:rFonts w:hint="eastAsia" w:ascii="宋体" w:hAnsi="宋体" w:eastAsia="宋体"/>
          <w:b/>
          <w:bCs/>
          <w:sz w:val="20"/>
          <w:szCs w:val="21"/>
        </w:rPr>
        <w:t>3. 2025年中山市坦洲人民医院数据安全安全服务</w:t>
      </w:r>
    </w:p>
    <w:p w14:paraId="41E0F5EC">
      <w:pPr>
        <w:ind w:firstLine="400" w:firstLineChars="200"/>
        <w:rPr>
          <w:rFonts w:hint="eastAsia" w:ascii="宋体" w:hAnsi="宋体" w:eastAsia="宋体"/>
          <w:sz w:val="20"/>
          <w:szCs w:val="21"/>
        </w:rPr>
      </w:pPr>
      <w:r>
        <w:rPr>
          <w:rFonts w:hint="eastAsia" w:ascii="宋体" w:hAnsi="宋体" w:eastAsia="宋体"/>
          <w:sz w:val="20"/>
          <w:szCs w:val="21"/>
        </w:rPr>
        <w:t>3.1 根据中山市卫生健康局《关于印发&lt;2024年中山市医疗卫生机构网络数据安全绩效考核指标&gt;的通知》要求，本单位需对以下安全服务项目进行采购：</w:t>
      </w:r>
    </w:p>
    <w:p w14:paraId="5181504F">
      <w:pPr>
        <w:rPr>
          <w:rFonts w:hint="eastAsia" w:ascii="宋体" w:hAnsi="宋体" w:eastAsia="宋体"/>
          <w:sz w:val="20"/>
          <w:szCs w:val="21"/>
        </w:rPr>
      </w:pPr>
    </w:p>
    <w:tbl>
      <w:tblPr>
        <w:tblStyle w:val="2"/>
        <w:tblW w:w="5000" w:type="pct"/>
        <w:tblInd w:w="0" w:type="dxa"/>
        <w:tblLayout w:type="autofit"/>
        <w:tblCellMar>
          <w:top w:w="0" w:type="dxa"/>
          <w:left w:w="108" w:type="dxa"/>
          <w:bottom w:w="0" w:type="dxa"/>
          <w:right w:w="108" w:type="dxa"/>
        </w:tblCellMar>
      </w:tblPr>
      <w:tblGrid>
        <w:gridCol w:w="632"/>
        <w:gridCol w:w="1043"/>
        <w:gridCol w:w="3946"/>
        <w:gridCol w:w="632"/>
        <w:gridCol w:w="632"/>
        <w:gridCol w:w="1637"/>
      </w:tblGrid>
      <w:tr w14:paraId="4407DD59">
        <w:tblPrEx>
          <w:tblCellMar>
            <w:top w:w="0" w:type="dxa"/>
            <w:left w:w="108" w:type="dxa"/>
            <w:bottom w:w="0" w:type="dxa"/>
            <w:right w:w="108" w:type="dxa"/>
          </w:tblCellMar>
        </w:tblPrEx>
        <w:trPr>
          <w:trHeight w:val="29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8F2C1F6">
            <w:pPr>
              <w:widowControl/>
              <w:jc w:val="center"/>
              <w:rPr>
                <w:rFonts w:hint="eastAsia" w:ascii="宋体" w:hAnsi="宋体" w:eastAsia="宋体" w:cs="宋体"/>
                <w:color w:val="000000"/>
                <w:kern w:val="0"/>
                <w:sz w:val="18"/>
                <w:szCs w:val="20"/>
              </w:rPr>
            </w:pPr>
            <w:r>
              <w:rPr>
                <w:rFonts w:hint="eastAsia" w:ascii="宋体" w:hAnsi="宋体" w:eastAsia="宋体"/>
                <w:sz w:val="18"/>
                <w:szCs w:val="20"/>
              </w:rPr>
              <w:t>2024年中山市医疗卫生机构网络数据安全绩效考核相关安全服务明细表</w:t>
            </w:r>
          </w:p>
        </w:tc>
      </w:tr>
      <w:tr w14:paraId="3FF680F2">
        <w:tblPrEx>
          <w:tblCellMar>
            <w:top w:w="0" w:type="dxa"/>
            <w:left w:w="108" w:type="dxa"/>
            <w:bottom w:w="0" w:type="dxa"/>
            <w:right w:w="108" w:type="dxa"/>
          </w:tblCellMar>
        </w:tblPrEx>
        <w:trPr>
          <w:trHeight w:val="290" w:hRule="atLeast"/>
        </w:trPr>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37725">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序号</w:t>
            </w:r>
          </w:p>
        </w:tc>
        <w:tc>
          <w:tcPr>
            <w:tcW w:w="612" w:type="pct"/>
            <w:tcBorders>
              <w:top w:val="single" w:color="auto" w:sz="4" w:space="0"/>
              <w:left w:val="nil"/>
              <w:bottom w:val="single" w:color="auto" w:sz="4" w:space="0"/>
              <w:right w:val="single" w:color="auto" w:sz="4" w:space="0"/>
            </w:tcBorders>
            <w:shd w:val="clear" w:color="auto" w:fill="auto"/>
            <w:noWrap/>
            <w:vAlign w:val="center"/>
          </w:tcPr>
          <w:p w14:paraId="71BEC225">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服务项目</w:t>
            </w:r>
          </w:p>
        </w:tc>
        <w:tc>
          <w:tcPr>
            <w:tcW w:w="2315" w:type="pct"/>
            <w:tcBorders>
              <w:top w:val="single" w:color="auto" w:sz="4" w:space="0"/>
              <w:left w:val="nil"/>
              <w:bottom w:val="single" w:color="auto" w:sz="4" w:space="0"/>
              <w:right w:val="single" w:color="auto" w:sz="4" w:space="0"/>
            </w:tcBorders>
            <w:shd w:val="clear" w:color="auto" w:fill="auto"/>
            <w:vAlign w:val="center"/>
          </w:tcPr>
          <w:p w14:paraId="3E2B0173">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服务描述</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12E363EF">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数量</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387D826B">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单位</w:t>
            </w:r>
          </w:p>
        </w:tc>
        <w:tc>
          <w:tcPr>
            <w:tcW w:w="960" w:type="pct"/>
            <w:tcBorders>
              <w:top w:val="single" w:color="auto" w:sz="4" w:space="0"/>
              <w:left w:val="nil"/>
              <w:bottom w:val="single" w:color="auto" w:sz="4" w:space="0"/>
              <w:right w:val="single" w:color="auto" w:sz="4" w:space="0"/>
            </w:tcBorders>
            <w:shd w:val="clear" w:color="auto" w:fill="auto"/>
            <w:vAlign w:val="center"/>
          </w:tcPr>
          <w:p w14:paraId="42011E5C">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备注</w:t>
            </w:r>
          </w:p>
        </w:tc>
      </w:tr>
      <w:tr w14:paraId="0EC72162">
        <w:tblPrEx>
          <w:tblCellMar>
            <w:top w:w="0" w:type="dxa"/>
            <w:left w:w="108" w:type="dxa"/>
            <w:bottom w:w="0" w:type="dxa"/>
            <w:right w:w="108" w:type="dxa"/>
          </w:tblCellMar>
        </w:tblPrEx>
        <w:trPr>
          <w:trHeight w:val="106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6EBD8F5D">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1</w:t>
            </w:r>
          </w:p>
        </w:tc>
        <w:tc>
          <w:tcPr>
            <w:tcW w:w="612" w:type="pct"/>
            <w:tcBorders>
              <w:top w:val="nil"/>
              <w:left w:val="nil"/>
              <w:bottom w:val="single" w:color="auto" w:sz="4" w:space="0"/>
              <w:right w:val="single" w:color="auto" w:sz="4" w:space="0"/>
            </w:tcBorders>
            <w:shd w:val="clear" w:color="auto" w:fill="auto"/>
            <w:vAlign w:val="center"/>
          </w:tcPr>
          <w:p w14:paraId="7931DF9D">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信息安全制度建设</w:t>
            </w:r>
          </w:p>
        </w:tc>
        <w:tc>
          <w:tcPr>
            <w:tcW w:w="2315" w:type="pct"/>
            <w:tcBorders>
              <w:top w:val="nil"/>
              <w:left w:val="nil"/>
              <w:bottom w:val="single" w:color="auto" w:sz="4" w:space="0"/>
              <w:right w:val="single" w:color="auto" w:sz="4" w:space="0"/>
            </w:tcBorders>
            <w:shd w:val="clear" w:color="auto" w:fill="auto"/>
            <w:vAlign w:val="center"/>
          </w:tcPr>
          <w:p w14:paraId="095C7B8E">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建立并完善机房管理制度、网络安全设备管理制度、数据安全管理制度、维护厂商(供应商)保密协议、数据安全保密协议、个人信息和重要数据存储制度等</w:t>
            </w:r>
          </w:p>
        </w:tc>
        <w:tc>
          <w:tcPr>
            <w:tcW w:w="371" w:type="pct"/>
            <w:tcBorders>
              <w:top w:val="nil"/>
              <w:left w:val="nil"/>
              <w:bottom w:val="single" w:color="auto" w:sz="4" w:space="0"/>
              <w:right w:val="single" w:color="auto" w:sz="4" w:space="0"/>
            </w:tcBorders>
            <w:shd w:val="clear" w:color="auto" w:fill="auto"/>
            <w:vAlign w:val="center"/>
          </w:tcPr>
          <w:p w14:paraId="3BFCB141">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1</w:t>
            </w:r>
          </w:p>
        </w:tc>
        <w:tc>
          <w:tcPr>
            <w:tcW w:w="371" w:type="pct"/>
            <w:tcBorders>
              <w:top w:val="nil"/>
              <w:left w:val="nil"/>
              <w:bottom w:val="single" w:color="auto" w:sz="4" w:space="0"/>
              <w:right w:val="single" w:color="auto" w:sz="4" w:space="0"/>
            </w:tcBorders>
            <w:shd w:val="clear" w:color="auto" w:fill="auto"/>
            <w:vAlign w:val="center"/>
          </w:tcPr>
          <w:p w14:paraId="6828ED11">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051B98F2">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交付资料：相关制度文档</w:t>
            </w:r>
          </w:p>
        </w:tc>
      </w:tr>
      <w:tr w14:paraId="69767BDB">
        <w:tblPrEx>
          <w:tblCellMar>
            <w:top w:w="0" w:type="dxa"/>
            <w:left w:w="108" w:type="dxa"/>
            <w:bottom w:w="0" w:type="dxa"/>
            <w:right w:w="108" w:type="dxa"/>
          </w:tblCellMar>
        </w:tblPrEx>
        <w:trPr>
          <w:trHeight w:val="220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08585930">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2</w:t>
            </w:r>
          </w:p>
        </w:tc>
        <w:tc>
          <w:tcPr>
            <w:tcW w:w="612" w:type="pct"/>
            <w:tcBorders>
              <w:top w:val="nil"/>
              <w:left w:val="nil"/>
              <w:bottom w:val="single" w:color="auto" w:sz="4" w:space="0"/>
              <w:right w:val="single" w:color="auto" w:sz="4" w:space="0"/>
            </w:tcBorders>
            <w:shd w:val="clear" w:color="auto" w:fill="auto"/>
            <w:vAlign w:val="center"/>
          </w:tcPr>
          <w:p w14:paraId="40623CD6">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系统风险评估</w:t>
            </w:r>
          </w:p>
        </w:tc>
        <w:tc>
          <w:tcPr>
            <w:tcW w:w="2315" w:type="pct"/>
            <w:tcBorders>
              <w:top w:val="nil"/>
              <w:left w:val="nil"/>
              <w:bottom w:val="single" w:color="auto" w:sz="4" w:space="0"/>
              <w:right w:val="single" w:color="auto" w:sz="4" w:space="0"/>
            </w:tcBorders>
            <w:shd w:val="clear" w:color="auto" w:fill="auto"/>
            <w:vAlign w:val="center"/>
          </w:tcPr>
          <w:p w14:paraId="13C4B2A4">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通过对重要资产的分级、安全威胁发生的可能性及严重性分析、对系统物理环境、硬件设备、网络平台、基础系统平台、业务应用系统、安全管理、运行措施等方面的安全脆弱性的分析，并通过对已有安全控制措施的确认，借助定量、定性分许的方法，推断出用户关心的重要资产当前的安全风险，并根据风险的严重级别制定风险处置计划，确定下一步的安全需求方向，提出有针对性的抵御威胁的防护对策和整改措施，并为防范和化解信息安全风险，或者将风险控制在可接受的水平，从而为最大限度地保障网络和信息安全提供科学依据。</w:t>
            </w:r>
          </w:p>
        </w:tc>
        <w:tc>
          <w:tcPr>
            <w:tcW w:w="371" w:type="pct"/>
            <w:tcBorders>
              <w:top w:val="nil"/>
              <w:left w:val="nil"/>
              <w:bottom w:val="single" w:color="auto" w:sz="4" w:space="0"/>
              <w:right w:val="single" w:color="auto" w:sz="4" w:space="0"/>
            </w:tcBorders>
            <w:shd w:val="clear" w:color="auto" w:fill="auto"/>
            <w:vAlign w:val="center"/>
          </w:tcPr>
          <w:p w14:paraId="7C05E955">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4</w:t>
            </w:r>
          </w:p>
        </w:tc>
        <w:tc>
          <w:tcPr>
            <w:tcW w:w="371" w:type="pct"/>
            <w:tcBorders>
              <w:top w:val="nil"/>
              <w:left w:val="nil"/>
              <w:bottom w:val="single" w:color="auto" w:sz="4" w:space="0"/>
              <w:right w:val="single" w:color="auto" w:sz="4" w:space="0"/>
            </w:tcBorders>
            <w:shd w:val="clear" w:color="auto" w:fill="auto"/>
            <w:vAlign w:val="center"/>
          </w:tcPr>
          <w:p w14:paraId="09D56515">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5A938C34">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服务对象：HIS/LIS/PACS/微信公众号</w:t>
            </w:r>
            <w:r>
              <w:rPr>
                <w:rFonts w:hint="eastAsia" w:ascii="宋体" w:hAnsi="宋体" w:eastAsia="宋体" w:cs="宋体"/>
                <w:kern w:val="0"/>
                <w:sz w:val="18"/>
                <w:szCs w:val="20"/>
              </w:rPr>
              <w:br w:type="textWrapping"/>
            </w:r>
            <w:r>
              <w:rPr>
                <w:rFonts w:hint="eastAsia" w:ascii="宋体" w:hAnsi="宋体" w:eastAsia="宋体" w:cs="宋体"/>
                <w:kern w:val="0"/>
                <w:sz w:val="18"/>
                <w:szCs w:val="20"/>
              </w:rPr>
              <w:t>交付资料：《风险评估报告》</w:t>
            </w:r>
          </w:p>
        </w:tc>
      </w:tr>
      <w:tr w14:paraId="4FF5F110">
        <w:tblPrEx>
          <w:tblCellMar>
            <w:top w:w="0" w:type="dxa"/>
            <w:left w:w="108" w:type="dxa"/>
            <w:bottom w:w="0" w:type="dxa"/>
            <w:right w:w="108" w:type="dxa"/>
          </w:tblCellMar>
        </w:tblPrEx>
        <w:trPr>
          <w:trHeight w:val="116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017A8004">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3</w:t>
            </w:r>
          </w:p>
        </w:tc>
        <w:tc>
          <w:tcPr>
            <w:tcW w:w="612" w:type="pct"/>
            <w:tcBorders>
              <w:top w:val="nil"/>
              <w:left w:val="nil"/>
              <w:bottom w:val="single" w:color="auto" w:sz="4" w:space="0"/>
              <w:right w:val="single" w:color="auto" w:sz="4" w:space="0"/>
            </w:tcBorders>
            <w:shd w:val="clear" w:color="auto" w:fill="auto"/>
            <w:vAlign w:val="center"/>
          </w:tcPr>
          <w:p w14:paraId="538DCBCE">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漏洞扫描</w:t>
            </w:r>
          </w:p>
        </w:tc>
        <w:tc>
          <w:tcPr>
            <w:tcW w:w="2315" w:type="pct"/>
            <w:tcBorders>
              <w:top w:val="nil"/>
              <w:left w:val="nil"/>
              <w:bottom w:val="single" w:color="auto" w:sz="4" w:space="0"/>
              <w:right w:val="single" w:color="auto" w:sz="4" w:space="0"/>
            </w:tcBorders>
            <w:shd w:val="clear" w:color="auto" w:fill="auto"/>
            <w:vAlign w:val="center"/>
          </w:tcPr>
          <w:p w14:paraId="01D07A14">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基于漏洞数据库，通过扫描等手段对指定的系统、设备、应用的脆弱性进行自动化检测，发现可利用漏洞；帮助企业或者组织来侦测、扫描和改善其信息系统面临的风险隐患；侦测某个特定设备的系统配置、系统结构和属性；执行安全评估和漏洞检测；提供漏洞修补方案和补丁管理建议；</w:t>
            </w:r>
          </w:p>
        </w:tc>
        <w:tc>
          <w:tcPr>
            <w:tcW w:w="371" w:type="pct"/>
            <w:tcBorders>
              <w:top w:val="nil"/>
              <w:left w:val="nil"/>
              <w:bottom w:val="single" w:color="auto" w:sz="4" w:space="0"/>
              <w:right w:val="single" w:color="auto" w:sz="4" w:space="0"/>
            </w:tcBorders>
            <w:shd w:val="clear" w:color="auto" w:fill="auto"/>
            <w:vAlign w:val="center"/>
          </w:tcPr>
          <w:p w14:paraId="35E800D9">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4</w:t>
            </w:r>
          </w:p>
        </w:tc>
        <w:tc>
          <w:tcPr>
            <w:tcW w:w="371" w:type="pct"/>
            <w:tcBorders>
              <w:top w:val="nil"/>
              <w:left w:val="nil"/>
              <w:bottom w:val="single" w:color="auto" w:sz="4" w:space="0"/>
              <w:right w:val="single" w:color="auto" w:sz="4" w:space="0"/>
            </w:tcBorders>
            <w:shd w:val="clear" w:color="auto" w:fill="auto"/>
            <w:vAlign w:val="center"/>
          </w:tcPr>
          <w:p w14:paraId="2075456D">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4DF520BE">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服务对象：机房设备及业务系统</w:t>
            </w:r>
            <w:r>
              <w:rPr>
                <w:rFonts w:hint="eastAsia" w:ascii="宋体" w:hAnsi="宋体" w:eastAsia="宋体" w:cs="宋体"/>
                <w:kern w:val="0"/>
                <w:sz w:val="18"/>
                <w:szCs w:val="20"/>
              </w:rPr>
              <w:br w:type="textWrapping"/>
            </w:r>
            <w:r>
              <w:rPr>
                <w:rFonts w:hint="eastAsia" w:ascii="宋体" w:hAnsi="宋体" w:eastAsia="宋体" w:cs="宋体"/>
                <w:kern w:val="0"/>
                <w:sz w:val="18"/>
                <w:szCs w:val="20"/>
              </w:rPr>
              <w:t>服务交付物：《漏洞扫描报告》</w:t>
            </w:r>
          </w:p>
        </w:tc>
      </w:tr>
      <w:tr w14:paraId="19171662">
        <w:tblPrEx>
          <w:tblCellMar>
            <w:top w:w="0" w:type="dxa"/>
            <w:left w:w="108" w:type="dxa"/>
            <w:bottom w:w="0" w:type="dxa"/>
            <w:right w:w="108" w:type="dxa"/>
          </w:tblCellMar>
        </w:tblPrEx>
        <w:trPr>
          <w:trHeight w:val="145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292DDD10">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4</w:t>
            </w:r>
          </w:p>
        </w:tc>
        <w:tc>
          <w:tcPr>
            <w:tcW w:w="612" w:type="pct"/>
            <w:tcBorders>
              <w:top w:val="nil"/>
              <w:left w:val="nil"/>
              <w:bottom w:val="single" w:color="auto" w:sz="4" w:space="0"/>
              <w:right w:val="single" w:color="auto" w:sz="4" w:space="0"/>
            </w:tcBorders>
            <w:shd w:val="clear" w:color="auto" w:fill="auto"/>
            <w:vAlign w:val="center"/>
          </w:tcPr>
          <w:p w14:paraId="5F867804">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渗透测试</w:t>
            </w:r>
          </w:p>
        </w:tc>
        <w:tc>
          <w:tcPr>
            <w:tcW w:w="2315" w:type="pct"/>
            <w:tcBorders>
              <w:top w:val="nil"/>
              <w:left w:val="nil"/>
              <w:bottom w:val="single" w:color="auto" w:sz="4" w:space="0"/>
              <w:right w:val="single" w:color="auto" w:sz="4" w:space="0"/>
            </w:tcBorders>
            <w:shd w:val="clear" w:color="auto" w:fill="auto"/>
            <w:vAlign w:val="center"/>
          </w:tcPr>
          <w:p w14:paraId="44B71D0D">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通过渗透测试进行非破坏性质的模拟入侵者攻击，获取系统信息并将入侵的过程和细节总结编写成测试报告，由此确定应用系统存在的安全威胁。开展人工渗透测试及工具渗透测试，通过工具、手工交叉方式渗透，查找信息系统存在的脆弱点和安全漏洞，输出扫描报告及修复建议，为单位后续加固、整改，提供情况分析报告。</w:t>
            </w:r>
          </w:p>
        </w:tc>
        <w:tc>
          <w:tcPr>
            <w:tcW w:w="371" w:type="pct"/>
            <w:tcBorders>
              <w:top w:val="nil"/>
              <w:left w:val="nil"/>
              <w:bottom w:val="single" w:color="auto" w:sz="4" w:space="0"/>
              <w:right w:val="single" w:color="auto" w:sz="4" w:space="0"/>
            </w:tcBorders>
            <w:shd w:val="clear" w:color="auto" w:fill="auto"/>
            <w:vAlign w:val="center"/>
          </w:tcPr>
          <w:p w14:paraId="3FE24F45">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4</w:t>
            </w:r>
          </w:p>
        </w:tc>
        <w:tc>
          <w:tcPr>
            <w:tcW w:w="371" w:type="pct"/>
            <w:tcBorders>
              <w:top w:val="nil"/>
              <w:left w:val="nil"/>
              <w:bottom w:val="single" w:color="auto" w:sz="4" w:space="0"/>
              <w:right w:val="single" w:color="auto" w:sz="4" w:space="0"/>
            </w:tcBorders>
            <w:shd w:val="clear" w:color="auto" w:fill="auto"/>
            <w:vAlign w:val="center"/>
          </w:tcPr>
          <w:p w14:paraId="6807D1D8">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0F0A4C20">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服务对象：业务系统</w:t>
            </w:r>
            <w:r>
              <w:rPr>
                <w:rFonts w:hint="eastAsia" w:ascii="宋体" w:hAnsi="宋体" w:eastAsia="宋体" w:cs="宋体"/>
                <w:kern w:val="0"/>
                <w:sz w:val="18"/>
                <w:szCs w:val="20"/>
              </w:rPr>
              <w:br w:type="textWrapping"/>
            </w:r>
            <w:r>
              <w:rPr>
                <w:rFonts w:hint="eastAsia" w:ascii="宋体" w:hAnsi="宋体" w:eastAsia="宋体" w:cs="宋体"/>
                <w:kern w:val="0"/>
                <w:sz w:val="18"/>
                <w:szCs w:val="20"/>
              </w:rPr>
              <w:t>服务交付物：《渗透测试报告》</w:t>
            </w:r>
          </w:p>
        </w:tc>
      </w:tr>
      <w:tr w14:paraId="4856DE62">
        <w:tblPrEx>
          <w:tblCellMar>
            <w:top w:w="0" w:type="dxa"/>
            <w:left w:w="108" w:type="dxa"/>
            <w:bottom w:w="0" w:type="dxa"/>
            <w:right w:w="108" w:type="dxa"/>
          </w:tblCellMar>
        </w:tblPrEx>
        <w:trPr>
          <w:trHeight w:val="58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25C26E44">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5</w:t>
            </w:r>
          </w:p>
        </w:tc>
        <w:tc>
          <w:tcPr>
            <w:tcW w:w="612" w:type="pct"/>
            <w:tcBorders>
              <w:top w:val="nil"/>
              <w:left w:val="nil"/>
              <w:bottom w:val="single" w:color="auto" w:sz="4" w:space="0"/>
              <w:right w:val="single" w:color="auto" w:sz="4" w:space="0"/>
            </w:tcBorders>
            <w:shd w:val="clear" w:color="auto" w:fill="auto"/>
            <w:vAlign w:val="center"/>
          </w:tcPr>
          <w:p w14:paraId="2F0CF72D">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弱口令扫描</w:t>
            </w:r>
          </w:p>
        </w:tc>
        <w:tc>
          <w:tcPr>
            <w:tcW w:w="2315" w:type="pct"/>
            <w:tcBorders>
              <w:top w:val="nil"/>
              <w:left w:val="nil"/>
              <w:bottom w:val="single" w:color="auto" w:sz="4" w:space="0"/>
              <w:right w:val="single" w:color="auto" w:sz="4" w:space="0"/>
            </w:tcBorders>
            <w:shd w:val="clear" w:color="auto" w:fill="auto"/>
            <w:vAlign w:val="center"/>
          </w:tcPr>
          <w:p w14:paraId="1F735656">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依据单位资产台账，完成应用账户、管理员账户、系统账户的默认口令和弱口令检查，对发现的隐患口令依据口令相关策略提出整改意。</w:t>
            </w:r>
          </w:p>
        </w:tc>
        <w:tc>
          <w:tcPr>
            <w:tcW w:w="371" w:type="pct"/>
            <w:tcBorders>
              <w:top w:val="nil"/>
              <w:left w:val="nil"/>
              <w:bottom w:val="single" w:color="auto" w:sz="4" w:space="0"/>
              <w:right w:val="single" w:color="auto" w:sz="4" w:space="0"/>
            </w:tcBorders>
            <w:shd w:val="clear" w:color="auto" w:fill="auto"/>
            <w:vAlign w:val="center"/>
          </w:tcPr>
          <w:p w14:paraId="26C3E4AE">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4</w:t>
            </w:r>
          </w:p>
        </w:tc>
        <w:tc>
          <w:tcPr>
            <w:tcW w:w="371" w:type="pct"/>
            <w:tcBorders>
              <w:top w:val="nil"/>
              <w:left w:val="nil"/>
              <w:bottom w:val="single" w:color="auto" w:sz="4" w:space="0"/>
              <w:right w:val="single" w:color="auto" w:sz="4" w:space="0"/>
            </w:tcBorders>
            <w:shd w:val="clear" w:color="auto" w:fill="auto"/>
            <w:vAlign w:val="center"/>
          </w:tcPr>
          <w:p w14:paraId="4428ACF8">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6780840D">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服务对象：机房设备及业务系统</w:t>
            </w:r>
            <w:r>
              <w:rPr>
                <w:rFonts w:hint="eastAsia" w:ascii="宋体" w:hAnsi="宋体" w:eastAsia="宋体" w:cs="宋体"/>
                <w:kern w:val="0"/>
                <w:sz w:val="18"/>
                <w:szCs w:val="20"/>
              </w:rPr>
              <w:br w:type="textWrapping"/>
            </w:r>
            <w:r>
              <w:rPr>
                <w:rFonts w:hint="eastAsia" w:ascii="宋体" w:hAnsi="宋体" w:eastAsia="宋体" w:cs="宋体"/>
                <w:kern w:val="0"/>
                <w:sz w:val="18"/>
                <w:szCs w:val="20"/>
              </w:rPr>
              <w:t>服务交付物：《弱口令扫描报告》</w:t>
            </w:r>
          </w:p>
        </w:tc>
      </w:tr>
      <w:tr w14:paraId="18D9409E">
        <w:tblPrEx>
          <w:tblCellMar>
            <w:top w:w="0" w:type="dxa"/>
            <w:left w:w="108" w:type="dxa"/>
            <w:bottom w:w="0" w:type="dxa"/>
            <w:right w:w="108" w:type="dxa"/>
          </w:tblCellMar>
        </w:tblPrEx>
        <w:trPr>
          <w:trHeight w:val="77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479E3283">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6</w:t>
            </w:r>
          </w:p>
        </w:tc>
        <w:tc>
          <w:tcPr>
            <w:tcW w:w="612" w:type="pct"/>
            <w:tcBorders>
              <w:top w:val="nil"/>
              <w:left w:val="nil"/>
              <w:bottom w:val="single" w:color="auto" w:sz="4" w:space="0"/>
              <w:right w:val="single" w:color="auto" w:sz="4" w:space="0"/>
            </w:tcBorders>
            <w:shd w:val="clear" w:color="auto" w:fill="auto"/>
            <w:vAlign w:val="center"/>
          </w:tcPr>
          <w:p w14:paraId="1B04AE6C">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漏扫修复及防病毒查杀</w:t>
            </w:r>
          </w:p>
        </w:tc>
        <w:tc>
          <w:tcPr>
            <w:tcW w:w="2315" w:type="pct"/>
            <w:tcBorders>
              <w:top w:val="nil"/>
              <w:left w:val="nil"/>
              <w:bottom w:val="single" w:color="auto" w:sz="4" w:space="0"/>
              <w:right w:val="single" w:color="auto" w:sz="4" w:space="0"/>
            </w:tcBorders>
            <w:shd w:val="clear" w:color="auto" w:fill="auto"/>
            <w:vAlign w:val="center"/>
          </w:tcPr>
          <w:p w14:paraId="1DA42F1E">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针对漏洞扫描、渗透测试、弱口令扫描结果 ，逐一进行漏洞修复、病毒查杀及安全加固工作。</w:t>
            </w:r>
          </w:p>
        </w:tc>
        <w:tc>
          <w:tcPr>
            <w:tcW w:w="371" w:type="pct"/>
            <w:tcBorders>
              <w:top w:val="nil"/>
              <w:left w:val="nil"/>
              <w:bottom w:val="single" w:color="auto" w:sz="4" w:space="0"/>
              <w:right w:val="single" w:color="auto" w:sz="4" w:space="0"/>
            </w:tcBorders>
            <w:shd w:val="clear" w:color="auto" w:fill="auto"/>
            <w:vAlign w:val="center"/>
          </w:tcPr>
          <w:p w14:paraId="3EB0491F">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4</w:t>
            </w:r>
          </w:p>
        </w:tc>
        <w:tc>
          <w:tcPr>
            <w:tcW w:w="371" w:type="pct"/>
            <w:tcBorders>
              <w:top w:val="nil"/>
              <w:left w:val="nil"/>
              <w:bottom w:val="single" w:color="auto" w:sz="4" w:space="0"/>
              <w:right w:val="single" w:color="auto" w:sz="4" w:space="0"/>
            </w:tcBorders>
            <w:shd w:val="clear" w:color="auto" w:fill="auto"/>
            <w:vAlign w:val="center"/>
          </w:tcPr>
          <w:p w14:paraId="0BF1FF16">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5DD393C8">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服务交付物：《漏扫修复报告》</w:t>
            </w:r>
          </w:p>
        </w:tc>
      </w:tr>
      <w:tr w14:paraId="5DD14184">
        <w:tblPrEx>
          <w:tblCellMar>
            <w:top w:w="0" w:type="dxa"/>
            <w:left w:w="108" w:type="dxa"/>
            <w:bottom w:w="0" w:type="dxa"/>
            <w:right w:w="108" w:type="dxa"/>
          </w:tblCellMar>
        </w:tblPrEx>
        <w:trPr>
          <w:trHeight w:val="91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6190A285">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7</w:t>
            </w:r>
          </w:p>
        </w:tc>
        <w:tc>
          <w:tcPr>
            <w:tcW w:w="612" w:type="pct"/>
            <w:tcBorders>
              <w:top w:val="nil"/>
              <w:left w:val="nil"/>
              <w:bottom w:val="single" w:color="auto" w:sz="4" w:space="0"/>
              <w:right w:val="single" w:color="auto" w:sz="4" w:space="0"/>
            </w:tcBorders>
            <w:shd w:val="clear" w:color="auto" w:fill="auto"/>
            <w:vAlign w:val="center"/>
          </w:tcPr>
          <w:p w14:paraId="04B7C035">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网络与信息安全情况通报</w:t>
            </w:r>
          </w:p>
        </w:tc>
        <w:tc>
          <w:tcPr>
            <w:tcW w:w="2315" w:type="pct"/>
            <w:tcBorders>
              <w:top w:val="nil"/>
              <w:left w:val="nil"/>
              <w:bottom w:val="single" w:color="auto" w:sz="4" w:space="0"/>
              <w:right w:val="single" w:color="auto" w:sz="4" w:space="0"/>
            </w:tcBorders>
            <w:shd w:val="clear" w:color="auto" w:fill="auto"/>
            <w:vAlign w:val="center"/>
          </w:tcPr>
          <w:p w14:paraId="18555659">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每季度通告最新的安全动态、安全技术的发展趋势，包括时效性很强的漏洞、攻击手法、病毒码的预先通知，帮助客户系统管理人员在最快的时间内了解重要的安全信息，以便提前、及时地制定安全对策。</w:t>
            </w:r>
          </w:p>
        </w:tc>
        <w:tc>
          <w:tcPr>
            <w:tcW w:w="371" w:type="pct"/>
            <w:tcBorders>
              <w:top w:val="nil"/>
              <w:left w:val="nil"/>
              <w:bottom w:val="single" w:color="auto" w:sz="4" w:space="0"/>
              <w:right w:val="single" w:color="auto" w:sz="4" w:space="0"/>
            </w:tcBorders>
            <w:shd w:val="clear" w:color="auto" w:fill="auto"/>
            <w:vAlign w:val="center"/>
          </w:tcPr>
          <w:p w14:paraId="1CDE4470">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4</w:t>
            </w:r>
          </w:p>
        </w:tc>
        <w:tc>
          <w:tcPr>
            <w:tcW w:w="371" w:type="pct"/>
            <w:tcBorders>
              <w:top w:val="nil"/>
              <w:left w:val="nil"/>
              <w:bottom w:val="single" w:color="auto" w:sz="4" w:space="0"/>
              <w:right w:val="single" w:color="auto" w:sz="4" w:space="0"/>
            </w:tcBorders>
            <w:shd w:val="clear" w:color="auto" w:fill="auto"/>
            <w:vAlign w:val="center"/>
          </w:tcPr>
          <w:p w14:paraId="15F447B2">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576F2452">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服务交付物：《安全通报报告》</w:t>
            </w:r>
          </w:p>
        </w:tc>
      </w:tr>
      <w:tr w14:paraId="69D99676">
        <w:tblPrEx>
          <w:tblCellMar>
            <w:top w:w="0" w:type="dxa"/>
            <w:left w:w="108" w:type="dxa"/>
            <w:bottom w:w="0" w:type="dxa"/>
            <w:right w:w="108" w:type="dxa"/>
          </w:tblCellMar>
        </w:tblPrEx>
        <w:trPr>
          <w:trHeight w:val="123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3FCB5C17">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8</w:t>
            </w:r>
          </w:p>
        </w:tc>
        <w:tc>
          <w:tcPr>
            <w:tcW w:w="612" w:type="pct"/>
            <w:tcBorders>
              <w:top w:val="nil"/>
              <w:left w:val="nil"/>
              <w:bottom w:val="single" w:color="auto" w:sz="4" w:space="0"/>
              <w:right w:val="single" w:color="auto" w:sz="4" w:space="0"/>
            </w:tcBorders>
            <w:shd w:val="clear" w:color="auto" w:fill="auto"/>
            <w:vAlign w:val="center"/>
          </w:tcPr>
          <w:p w14:paraId="7798B0D9">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网络安全培训</w:t>
            </w:r>
          </w:p>
        </w:tc>
        <w:tc>
          <w:tcPr>
            <w:tcW w:w="2315" w:type="pct"/>
            <w:tcBorders>
              <w:top w:val="nil"/>
              <w:left w:val="nil"/>
              <w:bottom w:val="single" w:color="auto" w:sz="4" w:space="0"/>
              <w:right w:val="single" w:color="auto" w:sz="4" w:space="0"/>
            </w:tcBorders>
            <w:shd w:val="clear" w:color="auto" w:fill="auto"/>
            <w:vAlign w:val="center"/>
          </w:tcPr>
          <w:p w14:paraId="37C57483">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针对单位人员进行安全意识、安全常识、web构成、常见漏洞、热点0Day事件、入侵流程、恶意软件现象和防御方法培训。针对组织决策者、管理者，工作人员、运维人员和管理员等角色从个人电脑安全、邮件安全、移动安全、日常工作生活等维度进行强化安全意识培训。</w:t>
            </w:r>
          </w:p>
        </w:tc>
        <w:tc>
          <w:tcPr>
            <w:tcW w:w="371" w:type="pct"/>
            <w:tcBorders>
              <w:top w:val="nil"/>
              <w:left w:val="nil"/>
              <w:bottom w:val="single" w:color="auto" w:sz="4" w:space="0"/>
              <w:right w:val="single" w:color="auto" w:sz="4" w:space="0"/>
            </w:tcBorders>
            <w:shd w:val="clear" w:color="auto" w:fill="auto"/>
            <w:vAlign w:val="center"/>
          </w:tcPr>
          <w:p w14:paraId="2D138CD9">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2</w:t>
            </w:r>
          </w:p>
        </w:tc>
        <w:tc>
          <w:tcPr>
            <w:tcW w:w="371" w:type="pct"/>
            <w:tcBorders>
              <w:top w:val="nil"/>
              <w:left w:val="nil"/>
              <w:bottom w:val="single" w:color="auto" w:sz="4" w:space="0"/>
              <w:right w:val="single" w:color="auto" w:sz="4" w:space="0"/>
            </w:tcBorders>
            <w:shd w:val="clear" w:color="auto" w:fill="auto"/>
            <w:vAlign w:val="center"/>
          </w:tcPr>
          <w:p w14:paraId="620F30B4">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7BCC5B5A">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服务交付物：《网络信息安全培训报告》</w:t>
            </w:r>
          </w:p>
        </w:tc>
      </w:tr>
      <w:tr w14:paraId="4B96DF94">
        <w:tblPrEx>
          <w:tblCellMar>
            <w:top w:w="0" w:type="dxa"/>
            <w:left w:w="108" w:type="dxa"/>
            <w:bottom w:w="0" w:type="dxa"/>
            <w:right w:w="108" w:type="dxa"/>
          </w:tblCellMar>
        </w:tblPrEx>
        <w:trPr>
          <w:trHeight w:val="131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5B6E15FD">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9</w:t>
            </w:r>
          </w:p>
        </w:tc>
        <w:tc>
          <w:tcPr>
            <w:tcW w:w="612" w:type="pct"/>
            <w:tcBorders>
              <w:top w:val="nil"/>
              <w:left w:val="nil"/>
              <w:bottom w:val="single" w:color="auto" w:sz="4" w:space="0"/>
              <w:right w:val="single" w:color="auto" w:sz="4" w:space="0"/>
            </w:tcBorders>
            <w:shd w:val="clear" w:color="auto" w:fill="auto"/>
            <w:vAlign w:val="center"/>
          </w:tcPr>
          <w:p w14:paraId="294E850C">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攻防演练</w:t>
            </w:r>
          </w:p>
        </w:tc>
        <w:tc>
          <w:tcPr>
            <w:tcW w:w="2315" w:type="pct"/>
            <w:tcBorders>
              <w:top w:val="nil"/>
              <w:left w:val="nil"/>
              <w:bottom w:val="single" w:color="auto" w:sz="4" w:space="0"/>
              <w:right w:val="single" w:color="auto" w:sz="4" w:space="0"/>
            </w:tcBorders>
            <w:shd w:val="clear" w:color="auto" w:fill="auto"/>
            <w:vAlign w:val="center"/>
          </w:tcPr>
          <w:p w14:paraId="4452D3AF">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红队模拟攻击者发起攻击，通过采用供应链攻击、水坑攻击、社工钓鱼、Web应用攻击、近源渗透、物理攻击、多级域渗透等攻击手段，对目标信息系统进行深度攻击测试，暴露安全防御薄弱点，验证安全防护措施有效性。并进行演练复盘，针对暴露的弱点，提出建设性整改建议，协助完成安全整改工作；蓝队专家现场安全值守，通过安全设备进行风险监测，对安全告警开展分析研判，依照应急预案与应急处理流程进行应急响应与安全处置，验证应急响应与处置流程执行与联动机制。</w:t>
            </w:r>
          </w:p>
        </w:tc>
        <w:tc>
          <w:tcPr>
            <w:tcW w:w="371" w:type="pct"/>
            <w:tcBorders>
              <w:top w:val="nil"/>
              <w:left w:val="nil"/>
              <w:bottom w:val="single" w:color="auto" w:sz="4" w:space="0"/>
              <w:right w:val="single" w:color="auto" w:sz="4" w:space="0"/>
            </w:tcBorders>
            <w:shd w:val="clear" w:color="auto" w:fill="auto"/>
            <w:vAlign w:val="center"/>
          </w:tcPr>
          <w:p w14:paraId="388FAE80">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1</w:t>
            </w:r>
          </w:p>
        </w:tc>
        <w:tc>
          <w:tcPr>
            <w:tcW w:w="371" w:type="pct"/>
            <w:tcBorders>
              <w:top w:val="nil"/>
              <w:left w:val="nil"/>
              <w:bottom w:val="single" w:color="auto" w:sz="4" w:space="0"/>
              <w:right w:val="single" w:color="auto" w:sz="4" w:space="0"/>
            </w:tcBorders>
            <w:shd w:val="clear" w:color="auto" w:fill="auto"/>
            <w:vAlign w:val="center"/>
          </w:tcPr>
          <w:p w14:paraId="7B263ABD">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04A8677D">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服务交付物：《攻防演练总结报告》</w:t>
            </w:r>
          </w:p>
        </w:tc>
      </w:tr>
      <w:tr w14:paraId="3658276C">
        <w:tblPrEx>
          <w:tblCellMar>
            <w:top w:w="0" w:type="dxa"/>
            <w:left w:w="108" w:type="dxa"/>
            <w:bottom w:w="0" w:type="dxa"/>
            <w:right w:w="108" w:type="dxa"/>
          </w:tblCellMar>
        </w:tblPrEx>
        <w:trPr>
          <w:trHeight w:val="122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760C214E">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10</w:t>
            </w:r>
          </w:p>
        </w:tc>
        <w:tc>
          <w:tcPr>
            <w:tcW w:w="612" w:type="pct"/>
            <w:tcBorders>
              <w:top w:val="nil"/>
              <w:left w:val="nil"/>
              <w:bottom w:val="single" w:color="auto" w:sz="4" w:space="0"/>
              <w:right w:val="single" w:color="auto" w:sz="4" w:space="0"/>
            </w:tcBorders>
            <w:shd w:val="clear" w:color="auto" w:fill="auto"/>
            <w:vAlign w:val="center"/>
          </w:tcPr>
          <w:p w14:paraId="4A66A6CB">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应急演练</w:t>
            </w:r>
          </w:p>
        </w:tc>
        <w:tc>
          <w:tcPr>
            <w:tcW w:w="2315" w:type="pct"/>
            <w:tcBorders>
              <w:top w:val="nil"/>
              <w:left w:val="nil"/>
              <w:bottom w:val="single" w:color="auto" w:sz="4" w:space="0"/>
              <w:right w:val="single" w:color="auto" w:sz="4" w:space="0"/>
            </w:tcBorders>
            <w:shd w:val="clear" w:color="auto" w:fill="auto"/>
            <w:vAlign w:val="center"/>
          </w:tcPr>
          <w:p w14:paraId="5F19A484">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根据突发网络安全事件的性质，深度切合单位所面临的实际网络安全问题。为单位提供全方位，分门别类的演练方案；突发网络安全事件演练解决方案应急演练场景可分为：有害程序事件演练，网络攻击事件演练，信息破坏事件演练，设备实施故障演练和灾害性事件演练。</w:t>
            </w:r>
          </w:p>
        </w:tc>
        <w:tc>
          <w:tcPr>
            <w:tcW w:w="371" w:type="pct"/>
            <w:tcBorders>
              <w:top w:val="nil"/>
              <w:left w:val="nil"/>
              <w:bottom w:val="single" w:color="auto" w:sz="4" w:space="0"/>
              <w:right w:val="single" w:color="auto" w:sz="4" w:space="0"/>
            </w:tcBorders>
            <w:shd w:val="clear" w:color="auto" w:fill="auto"/>
            <w:vAlign w:val="center"/>
          </w:tcPr>
          <w:p w14:paraId="75C955EF">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2</w:t>
            </w:r>
          </w:p>
        </w:tc>
        <w:tc>
          <w:tcPr>
            <w:tcW w:w="371" w:type="pct"/>
            <w:tcBorders>
              <w:top w:val="nil"/>
              <w:left w:val="nil"/>
              <w:bottom w:val="single" w:color="auto" w:sz="4" w:space="0"/>
              <w:right w:val="single" w:color="auto" w:sz="4" w:space="0"/>
            </w:tcBorders>
            <w:shd w:val="clear" w:color="auto" w:fill="auto"/>
            <w:vAlign w:val="center"/>
          </w:tcPr>
          <w:p w14:paraId="47F2A6F0">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次/年</w:t>
            </w:r>
          </w:p>
        </w:tc>
        <w:tc>
          <w:tcPr>
            <w:tcW w:w="960" w:type="pct"/>
            <w:tcBorders>
              <w:top w:val="nil"/>
              <w:left w:val="nil"/>
              <w:bottom w:val="single" w:color="auto" w:sz="4" w:space="0"/>
              <w:right w:val="single" w:color="auto" w:sz="4" w:space="0"/>
            </w:tcBorders>
            <w:shd w:val="clear" w:color="auto" w:fill="auto"/>
            <w:vAlign w:val="center"/>
          </w:tcPr>
          <w:p w14:paraId="42FB1B6E">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服务交付物：</w:t>
            </w:r>
            <w:r>
              <w:rPr>
                <w:rFonts w:hint="eastAsia" w:ascii="宋体" w:hAnsi="宋体" w:eastAsia="宋体" w:cs="宋体"/>
                <w:kern w:val="0"/>
                <w:sz w:val="18"/>
                <w:szCs w:val="20"/>
              </w:rPr>
              <w:br w:type="textWrapping"/>
            </w:r>
            <w:r>
              <w:rPr>
                <w:rFonts w:hint="eastAsia" w:ascii="宋体" w:hAnsi="宋体" w:eastAsia="宋体" w:cs="宋体"/>
                <w:kern w:val="0"/>
                <w:sz w:val="18"/>
                <w:szCs w:val="20"/>
              </w:rPr>
              <w:t>《应急演练处置预案》</w:t>
            </w:r>
            <w:r>
              <w:rPr>
                <w:rFonts w:hint="eastAsia" w:ascii="宋体" w:hAnsi="宋体" w:eastAsia="宋体" w:cs="宋体"/>
                <w:kern w:val="0"/>
                <w:sz w:val="18"/>
                <w:szCs w:val="20"/>
              </w:rPr>
              <w:br w:type="textWrapping"/>
            </w:r>
            <w:r>
              <w:rPr>
                <w:rFonts w:hint="eastAsia" w:ascii="宋体" w:hAnsi="宋体" w:eastAsia="宋体" w:cs="宋体"/>
                <w:kern w:val="0"/>
                <w:sz w:val="18"/>
                <w:szCs w:val="20"/>
              </w:rPr>
              <w:t>《应急演练总结报告》</w:t>
            </w:r>
          </w:p>
        </w:tc>
      </w:tr>
      <w:tr w14:paraId="012B1989">
        <w:tblPrEx>
          <w:tblCellMar>
            <w:top w:w="0" w:type="dxa"/>
            <w:left w:w="108" w:type="dxa"/>
            <w:bottom w:w="0" w:type="dxa"/>
            <w:right w:w="108" w:type="dxa"/>
          </w:tblCellMar>
        </w:tblPrEx>
        <w:trPr>
          <w:trHeight w:val="1990"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6EED399E">
            <w:pPr>
              <w:widowControl/>
              <w:jc w:val="center"/>
              <w:rPr>
                <w:rFonts w:hint="eastAsia" w:ascii="宋体" w:hAnsi="宋体" w:eastAsia="宋体" w:cs="宋体"/>
                <w:color w:val="000000"/>
                <w:kern w:val="0"/>
                <w:sz w:val="18"/>
                <w:szCs w:val="20"/>
              </w:rPr>
            </w:pPr>
            <w:r>
              <w:rPr>
                <w:rFonts w:hint="eastAsia" w:ascii="宋体" w:hAnsi="宋体" w:eastAsia="宋体" w:cs="宋体"/>
                <w:color w:val="000000"/>
                <w:kern w:val="0"/>
                <w:sz w:val="18"/>
                <w:szCs w:val="20"/>
              </w:rPr>
              <w:t>11</w:t>
            </w:r>
          </w:p>
        </w:tc>
        <w:tc>
          <w:tcPr>
            <w:tcW w:w="612" w:type="pct"/>
            <w:tcBorders>
              <w:top w:val="nil"/>
              <w:left w:val="nil"/>
              <w:bottom w:val="single" w:color="auto" w:sz="4" w:space="0"/>
              <w:right w:val="single" w:color="auto" w:sz="4" w:space="0"/>
            </w:tcBorders>
            <w:shd w:val="clear" w:color="auto" w:fill="auto"/>
            <w:vAlign w:val="center"/>
          </w:tcPr>
          <w:p w14:paraId="1DC84502">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重大活动安全保障</w:t>
            </w:r>
          </w:p>
        </w:tc>
        <w:tc>
          <w:tcPr>
            <w:tcW w:w="2315" w:type="pct"/>
            <w:tcBorders>
              <w:top w:val="nil"/>
              <w:left w:val="nil"/>
              <w:bottom w:val="single" w:color="auto" w:sz="4" w:space="0"/>
              <w:right w:val="single" w:color="auto" w:sz="4" w:space="0"/>
            </w:tcBorders>
            <w:shd w:val="clear" w:color="auto" w:fill="auto"/>
            <w:vAlign w:val="center"/>
          </w:tcPr>
          <w:p w14:paraId="270C12B4">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在重大活动期间对客户的互联网业务做好全面的安全防护，确保客户网络具备较强的安全防护能力，建立强壮的安全堡垒，最大程度地减少在重大活动期间被攻破的概率，重大活动期间，在全面防护的同时具备全面的信息安全事件监控预警能力，实时监控安全态势，及时发现攻击行为，实现对网络攻击的实时发现、阻断与防护。在重大活动期间（如护网、两会、七一建党节、国庆节等重大节日）保障单位的网络安全，一旦发现安全事件进行应急处置。</w:t>
            </w:r>
          </w:p>
        </w:tc>
        <w:tc>
          <w:tcPr>
            <w:tcW w:w="371" w:type="pct"/>
            <w:tcBorders>
              <w:top w:val="nil"/>
              <w:left w:val="nil"/>
              <w:bottom w:val="single" w:color="auto" w:sz="4" w:space="0"/>
              <w:right w:val="single" w:color="auto" w:sz="4" w:space="0"/>
            </w:tcBorders>
            <w:shd w:val="clear" w:color="auto" w:fill="auto"/>
            <w:vAlign w:val="center"/>
          </w:tcPr>
          <w:p w14:paraId="153646FB">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不限次</w:t>
            </w:r>
          </w:p>
        </w:tc>
        <w:tc>
          <w:tcPr>
            <w:tcW w:w="371" w:type="pct"/>
            <w:tcBorders>
              <w:top w:val="nil"/>
              <w:left w:val="nil"/>
              <w:bottom w:val="single" w:color="auto" w:sz="4" w:space="0"/>
              <w:right w:val="single" w:color="auto" w:sz="4" w:space="0"/>
            </w:tcBorders>
            <w:shd w:val="clear" w:color="auto" w:fill="auto"/>
            <w:vAlign w:val="center"/>
          </w:tcPr>
          <w:p w14:paraId="5E4DB884">
            <w:pPr>
              <w:widowControl/>
              <w:jc w:val="center"/>
              <w:rPr>
                <w:rFonts w:hint="eastAsia" w:ascii="宋体" w:hAnsi="宋体" w:eastAsia="宋体" w:cs="宋体"/>
                <w:kern w:val="0"/>
                <w:sz w:val="18"/>
                <w:szCs w:val="20"/>
              </w:rPr>
            </w:pPr>
            <w:r>
              <w:rPr>
                <w:rFonts w:hint="eastAsia" w:ascii="宋体" w:hAnsi="宋体" w:eastAsia="宋体" w:cs="宋体"/>
                <w:kern w:val="0"/>
                <w:sz w:val="18"/>
                <w:szCs w:val="20"/>
              </w:rPr>
              <w:t>年</w:t>
            </w:r>
          </w:p>
        </w:tc>
        <w:tc>
          <w:tcPr>
            <w:tcW w:w="960" w:type="pct"/>
            <w:tcBorders>
              <w:top w:val="nil"/>
              <w:left w:val="nil"/>
              <w:bottom w:val="single" w:color="auto" w:sz="4" w:space="0"/>
              <w:right w:val="single" w:color="auto" w:sz="4" w:space="0"/>
            </w:tcBorders>
            <w:shd w:val="clear" w:color="auto" w:fill="auto"/>
            <w:vAlign w:val="center"/>
          </w:tcPr>
          <w:p w14:paraId="66AC75AB">
            <w:pPr>
              <w:widowControl/>
              <w:jc w:val="left"/>
              <w:rPr>
                <w:rFonts w:hint="eastAsia" w:ascii="宋体" w:hAnsi="宋体" w:eastAsia="宋体" w:cs="宋体"/>
                <w:kern w:val="0"/>
                <w:sz w:val="18"/>
                <w:szCs w:val="20"/>
              </w:rPr>
            </w:pPr>
            <w:r>
              <w:rPr>
                <w:rFonts w:hint="eastAsia" w:ascii="宋体" w:hAnsi="宋体" w:eastAsia="宋体" w:cs="宋体"/>
                <w:kern w:val="0"/>
                <w:sz w:val="18"/>
                <w:szCs w:val="20"/>
              </w:rPr>
              <w:t>服务交付物：</w:t>
            </w:r>
            <w:r>
              <w:rPr>
                <w:rFonts w:hint="eastAsia" w:ascii="宋体" w:hAnsi="宋体" w:eastAsia="宋体" w:cs="宋体"/>
                <w:kern w:val="0"/>
                <w:sz w:val="18"/>
                <w:szCs w:val="20"/>
              </w:rPr>
              <w:br w:type="textWrapping"/>
            </w:r>
            <w:r>
              <w:rPr>
                <w:rFonts w:hint="eastAsia" w:ascii="宋体" w:hAnsi="宋体" w:eastAsia="宋体" w:cs="宋体"/>
                <w:kern w:val="0"/>
                <w:sz w:val="18"/>
                <w:szCs w:val="20"/>
              </w:rPr>
              <w:t>《网络安全事件处置报告》如有</w:t>
            </w:r>
          </w:p>
        </w:tc>
      </w:tr>
    </w:tbl>
    <w:p w14:paraId="1EFCD8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43F14"/>
    <w:multiLevelType w:val="multilevel"/>
    <w:tmpl w:val="54143F14"/>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50"/>
    <w:rsid w:val="002F0BD7"/>
    <w:rsid w:val="006B6AEB"/>
    <w:rsid w:val="00D33C50"/>
    <w:rsid w:val="01633BC8"/>
    <w:rsid w:val="021C1620"/>
    <w:rsid w:val="032558AB"/>
    <w:rsid w:val="055F1DED"/>
    <w:rsid w:val="0BE502CE"/>
    <w:rsid w:val="0F6911BF"/>
    <w:rsid w:val="15D31197"/>
    <w:rsid w:val="2927080D"/>
    <w:rsid w:val="406E23AB"/>
    <w:rsid w:val="5813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1"/>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9</Pages>
  <Words>1716</Words>
  <Characters>1800</Characters>
  <Lines>1</Lines>
  <Paragraphs>1</Paragraphs>
  <TotalTime>7</TotalTime>
  <ScaleCrop>false</ScaleCrop>
  <LinksUpToDate>false</LinksUpToDate>
  <CharactersWithSpaces>1802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2025-02-14T09:30:00Z</dcterms:created>
  <dc:creator>Windows 用户</dc:creator>
  <cp:lastModifiedBy>LY9527</cp:lastModifiedBy>
  <dcterms:modified xsi:type="dcterms:W3CDTF">2025-02-28T08:47:05Z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eyJoZGlkIjoiZGNmZGZhOGMwMzkwOGQwMGZlMGRmNjhmM2YxNjQxYjkiLCJ1c2VySWQiOiI4MTg1OTg5MjkifQ==</vt:lpwstr>
  </property>
  <property fmtid="{D5CDD505-2E9C-101B-9397-08002B2CF9AE}" pid="3" name="KSOProductBuildVer">
    <vt:lpwstr>2052-12.1.0.20305</vt:lpwstr>
  </property>
  <property fmtid="{D5CDD505-2E9C-101B-9397-08002B2CF9AE}" pid="4" name="ICV">
    <vt:lpwstr>C32FB1F695F24B8D88185AC18C8352B3_12</vt:lpwstr>
  </property>
</Properties>
</file>