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3C2" w:rsidRPr="000D05BC" w:rsidRDefault="004E23C2" w:rsidP="004E23C2">
      <w:pPr>
        <w:pStyle w:val="3"/>
        <w:tabs>
          <w:tab w:val="center" w:pos="4450"/>
          <w:tab w:val="left" w:pos="6396"/>
        </w:tabs>
        <w:jc w:val="center"/>
        <w:rPr>
          <w:rFonts w:hint="eastAsia"/>
        </w:rPr>
      </w:pPr>
      <w:r w:rsidRPr="000D05BC">
        <w:rPr>
          <w:rFonts w:hint="eastAsia"/>
        </w:rPr>
        <w:t>承诺书</w:t>
      </w:r>
    </w:p>
    <w:p w:rsidR="004E23C2" w:rsidRPr="000D05BC" w:rsidRDefault="004E23C2" w:rsidP="004E23C2"/>
    <w:p w:rsidR="00C95C0E" w:rsidRDefault="004E23C2" w:rsidP="004E23C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D05BC">
        <w:rPr>
          <w:rFonts w:ascii="宋体" w:hAnsi="宋体" w:hint="eastAsia"/>
          <w:sz w:val="24"/>
        </w:rPr>
        <w:t>本公司郑重承诺</w:t>
      </w:r>
      <w:r w:rsidR="00E03ECE">
        <w:rPr>
          <w:rFonts w:ascii="宋体" w:hAnsi="宋体" w:hint="eastAsia"/>
          <w:sz w:val="24"/>
        </w:rPr>
        <w:t>，</w:t>
      </w:r>
      <w:r w:rsidR="00E03ECE" w:rsidRPr="000D05BC">
        <w:rPr>
          <w:rFonts w:ascii="宋体" w:hAnsi="宋体" w:hint="eastAsia"/>
          <w:sz w:val="24"/>
        </w:rPr>
        <w:t>本公司在参加本次</w:t>
      </w:r>
      <w:r w:rsidR="00E03ECE" w:rsidRPr="000D05BC">
        <w:rPr>
          <w:rFonts w:ascii="宋体" w:hAnsi="宋体" w:hint="eastAsia"/>
          <w:sz w:val="24"/>
          <w:u w:val="single"/>
        </w:rPr>
        <w:t>项目名称：</w:t>
      </w:r>
      <w:r w:rsidR="00E03ECE">
        <w:rPr>
          <w:rFonts w:ascii="宋体" w:hAnsi="宋体" w:hint="eastAsia"/>
          <w:sz w:val="24"/>
          <w:u w:val="single"/>
        </w:rPr>
        <w:t>x号</w:t>
      </w:r>
      <w:r w:rsidR="00E03ECE">
        <w:rPr>
          <w:rFonts w:ascii="宋体" w:hAnsi="宋体"/>
          <w:sz w:val="24"/>
          <w:u w:val="single"/>
        </w:rPr>
        <w:t>（</w:t>
      </w:r>
      <w:r w:rsidR="00E03ECE">
        <w:rPr>
          <w:rFonts w:ascii="宋体" w:hAnsi="宋体" w:hint="eastAsia"/>
          <w:sz w:val="24"/>
          <w:u w:val="single"/>
        </w:rPr>
        <w:t>设备</w:t>
      </w:r>
      <w:r w:rsidR="00E03ECE">
        <w:rPr>
          <w:rFonts w:ascii="宋体" w:hAnsi="宋体"/>
          <w:sz w:val="24"/>
          <w:u w:val="single"/>
        </w:rPr>
        <w:t>名称）</w:t>
      </w:r>
      <w:r w:rsidR="00E03ECE" w:rsidRPr="000D05BC">
        <w:rPr>
          <w:rFonts w:ascii="宋体" w:hAnsi="宋体" w:hint="eastAsia"/>
          <w:sz w:val="24"/>
        </w:rPr>
        <w:t>采购活动中</w:t>
      </w:r>
      <w:r w:rsidRPr="000D05BC">
        <w:rPr>
          <w:rFonts w:ascii="宋体" w:hAnsi="宋体" w:hint="eastAsia"/>
          <w:sz w:val="24"/>
        </w:rPr>
        <w:t>：</w:t>
      </w:r>
    </w:p>
    <w:p w:rsidR="004E23C2" w:rsidRPr="004E23C2" w:rsidRDefault="00C95C0E" w:rsidP="004E23C2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（一）</w:t>
      </w:r>
      <w:proofErr w:type="gramStart"/>
      <w:r w:rsidR="004E23C2" w:rsidRPr="000D05BC">
        <w:rPr>
          <w:rFonts w:ascii="宋体" w:hAnsi="宋体" w:hint="eastAsia"/>
          <w:sz w:val="24"/>
        </w:rPr>
        <w:t>无以下围</w:t>
      </w:r>
      <w:proofErr w:type="gramEnd"/>
      <w:r w:rsidR="004E23C2" w:rsidRPr="000D05BC">
        <w:rPr>
          <w:rFonts w:ascii="宋体" w:hAnsi="宋体" w:hint="eastAsia"/>
          <w:sz w:val="24"/>
        </w:rPr>
        <w:t>标、串标行为</w:t>
      </w:r>
      <w:r w:rsidR="004E23C2">
        <w:rPr>
          <w:rFonts w:ascii="宋体" w:hAnsi="宋体" w:hint="eastAsia"/>
          <w:sz w:val="24"/>
        </w:rPr>
        <w:t>：</w:t>
      </w:r>
    </w:p>
    <w:p w:rsidR="004E23C2" w:rsidRPr="000D05BC" w:rsidRDefault="004E23C2" w:rsidP="004E23C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D05BC">
        <w:rPr>
          <w:rFonts w:ascii="宋体" w:hAnsi="宋体" w:hint="eastAsia"/>
          <w:sz w:val="24"/>
        </w:rPr>
        <w:t>1、不同供应商的响应文件由同一单位或者个人编制；</w:t>
      </w:r>
    </w:p>
    <w:p w:rsidR="004E23C2" w:rsidRPr="000D05BC" w:rsidRDefault="004E23C2" w:rsidP="004E23C2">
      <w:pPr>
        <w:spacing w:line="360" w:lineRule="auto"/>
        <w:ind w:leftChars="228" w:left="719" w:hangingChars="100" w:hanging="240"/>
        <w:rPr>
          <w:rFonts w:ascii="宋体" w:hAnsi="宋体"/>
          <w:sz w:val="24"/>
        </w:rPr>
      </w:pPr>
      <w:r w:rsidRPr="000D05BC">
        <w:rPr>
          <w:rFonts w:ascii="宋体" w:hAnsi="宋体" w:hint="eastAsia"/>
          <w:sz w:val="24"/>
        </w:rPr>
        <w:t>2、不同供应商委托同一单位或者个人办理响应事宜；</w:t>
      </w:r>
    </w:p>
    <w:p w:rsidR="004E23C2" w:rsidRPr="000D05BC" w:rsidRDefault="004E23C2" w:rsidP="004E23C2">
      <w:pPr>
        <w:spacing w:line="360" w:lineRule="auto"/>
        <w:ind w:leftChars="228" w:left="719" w:hangingChars="100" w:hanging="240"/>
        <w:rPr>
          <w:rFonts w:ascii="宋体" w:hAnsi="宋体"/>
          <w:sz w:val="24"/>
        </w:rPr>
      </w:pPr>
      <w:r w:rsidRPr="000D05BC">
        <w:rPr>
          <w:rFonts w:ascii="宋体" w:hAnsi="宋体" w:hint="eastAsia"/>
          <w:sz w:val="24"/>
        </w:rPr>
        <w:t>3、不同供应商的响应文件载明的项目管理成员或者联系人员为同一人；</w:t>
      </w:r>
    </w:p>
    <w:p w:rsidR="004E23C2" w:rsidRPr="000D05BC" w:rsidRDefault="004E23C2" w:rsidP="004E23C2">
      <w:pPr>
        <w:spacing w:line="360" w:lineRule="auto"/>
        <w:ind w:leftChars="228" w:left="719" w:hangingChars="100" w:hanging="240"/>
        <w:rPr>
          <w:rFonts w:ascii="宋体" w:hAnsi="宋体"/>
          <w:sz w:val="24"/>
        </w:rPr>
      </w:pPr>
      <w:r w:rsidRPr="000D05BC">
        <w:rPr>
          <w:rFonts w:ascii="宋体" w:hAnsi="宋体" w:hint="eastAsia"/>
          <w:sz w:val="24"/>
        </w:rPr>
        <w:t>4、不同供应商的响应文件异常一致或者响应报价呈规律性差异；</w:t>
      </w:r>
    </w:p>
    <w:p w:rsidR="004E23C2" w:rsidRPr="000D05BC" w:rsidRDefault="004E23C2" w:rsidP="004E23C2">
      <w:pPr>
        <w:spacing w:line="360" w:lineRule="auto"/>
        <w:ind w:leftChars="228" w:left="719" w:hangingChars="100" w:hanging="240"/>
        <w:rPr>
          <w:rFonts w:ascii="宋体" w:hAnsi="宋体"/>
          <w:sz w:val="24"/>
        </w:rPr>
      </w:pPr>
      <w:r w:rsidRPr="000D05BC">
        <w:rPr>
          <w:rFonts w:ascii="宋体" w:hAnsi="宋体" w:hint="eastAsia"/>
          <w:sz w:val="24"/>
        </w:rPr>
        <w:t>5、不同供应商的响应文件相互混装；</w:t>
      </w:r>
    </w:p>
    <w:p w:rsidR="004E23C2" w:rsidRPr="000D05BC" w:rsidRDefault="004E23C2" w:rsidP="004E23C2">
      <w:pPr>
        <w:spacing w:line="360" w:lineRule="auto"/>
        <w:ind w:leftChars="228" w:left="719" w:hangingChars="100" w:hanging="240"/>
        <w:rPr>
          <w:rFonts w:ascii="宋体" w:hAnsi="宋体" w:hint="eastAsia"/>
          <w:sz w:val="24"/>
        </w:rPr>
      </w:pPr>
      <w:r w:rsidRPr="000D05BC">
        <w:rPr>
          <w:rFonts w:ascii="宋体" w:hAnsi="宋体" w:hint="eastAsia"/>
          <w:sz w:val="24"/>
        </w:rPr>
        <w:t>6、不同供应商的董事、监事、高管、单位负责人为同一人或者存在控股、管理关系的不同单位参加同一包组项目；</w:t>
      </w:r>
    </w:p>
    <w:p w:rsidR="004E23C2" w:rsidRPr="000D05BC" w:rsidRDefault="004E23C2" w:rsidP="004E23C2">
      <w:pPr>
        <w:spacing w:line="360" w:lineRule="auto"/>
        <w:ind w:leftChars="228" w:left="719" w:hangingChars="100" w:hanging="240"/>
        <w:rPr>
          <w:rFonts w:ascii="宋体" w:hAnsi="宋体"/>
          <w:sz w:val="24"/>
        </w:rPr>
      </w:pPr>
      <w:r w:rsidRPr="000D05BC">
        <w:rPr>
          <w:rFonts w:ascii="宋体" w:hAnsi="宋体" w:hint="eastAsia"/>
          <w:sz w:val="24"/>
        </w:rPr>
        <w:t>7、法律法规界定的其他</w:t>
      </w:r>
      <w:proofErr w:type="gramStart"/>
      <w:r w:rsidRPr="000D05BC">
        <w:rPr>
          <w:rFonts w:ascii="宋体" w:hAnsi="宋体" w:hint="eastAsia"/>
          <w:sz w:val="24"/>
        </w:rPr>
        <w:t>围标串标</w:t>
      </w:r>
      <w:proofErr w:type="gramEnd"/>
      <w:r w:rsidRPr="000D05BC">
        <w:rPr>
          <w:rFonts w:ascii="宋体" w:hAnsi="宋体" w:hint="eastAsia"/>
          <w:sz w:val="24"/>
        </w:rPr>
        <w:t>行为。</w:t>
      </w:r>
    </w:p>
    <w:p w:rsidR="004E23C2" w:rsidRDefault="00C95C0E" w:rsidP="00C95C0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5C0E">
        <w:rPr>
          <w:rFonts w:ascii="宋体" w:hAnsi="宋体" w:hint="eastAsia"/>
          <w:sz w:val="24"/>
        </w:rPr>
        <w:t>（二）</w:t>
      </w:r>
      <w:r w:rsidR="00E03ECE">
        <w:rPr>
          <w:rFonts w:ascii="宋体" w:hAnsi="宋体" w:hint="eastAsia"/>
          <w:sz w:val="24"/>
        </w:rPr>
        <w:t>遵守国家相关的法律法规以及医院的有关制度，</w:t>
      </w:r>
      <w:r w:rsidR="004E23C2" w:rsidRPr="00C95C0E">
        <w:rPr>
          <w:rFonts w:ascii="宋体" w:hAnsi="宋体" w:hint="eastAsia"/>
          <w:sz w:val="24"/>
        </w:rPr>
        <w:t>抵制医药回扣，</w:t>
      </w:r>
      <w:r w:rsidR="00E03ECE">
        <w:rPr>
          <w:rFonts w:ascii="宋体" w:hAnsi="宋体" w:hint="eastAsia"/>
          <w:sz w:val="24"/>
        </w:rPr>
        <w:t>不</w:t>
      </w:r>
      <w:r w:rsidR="004E23C2" w:rsidRPr="00C95C0E">
        <w:rPr>
          <w:rFonts w:ascii="宋体" w:hAnsi="宋体" w:hint="eastAsia"/>
          <w:sz w:val="24"/>
        </w:rPr>
        <w:t>给院内人员或其他相关人员提供任何形式的馈赠和好处，并保证保守</w:t>
      </w:r>
      <w:r w:rsidR="00E03ECE">
        <w:rPr>
          <w:rFonts w:ascii="宋体" w:hAnsi="宋体" w:hint="eastAsia"/>
          <w:sz w:val="24"/>
        </w:rPr>
        <w:t>采购</w:t>
      </w:r>
      <w:r w:rsidR="004E23C2" w:rsidRPr="00C95C0E">
        <w:rPr>
          <w:rFonts w:ascii="宋体" w:hAnsi="宋体" w:hint="eastAsia"/>
          <w:sz w:val="24"/>
        </w:rPr>
        <w:t>过程中的相关秘密，如有违反，则愿接受党纪、国法以及医院相关规定的处罚。</w:t>
      </w:r>
    </w:p>
    <w:p w:rsidR="00E03ECE" w:rsidRDefault="00E03ECE" w:rsidP="00C95C0E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E03ECE" w:rsidRDefault="00E03ECE" w:rsidP="00E03ECE">
      <w:pPr>
        <w:wordWrap w:val="0"/>
        <w:spacing w:line="360" w:lineRule="auto"/>
        <w:ind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</w:t>
      </w:r>
      <w:r>
        <w:rPr>
          <w:rFonts w:ascii="宋体" w:hAnsi="宋体"/>
          <w:sz w:val="24"/>
        </w:rPr>
        <w:t>名称：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</w:t>
      </w:r>
    </w:p>
    <w:p w:rsidR="00E03ECE" w:rsidRPr="00C95C0E" w:rsidRDefault="00E03ECE" w:rsidP="00E03ECE">
      <w:pPr>
        <w:wordWrap w:val="0"/>
        <w:spacing w:line="360" w:lineRule="auto"/>
        <w:ind w:firstLineChars="200" w:firstLine="480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日期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</w:t>
      </w:r>
      <w:bookmarkStart w:id="0" w:name="_GoBack"/>
      <w:bookmarkEnd w:id="0"/>
    </w:p>
    <w:sectPr w:rsidR="00E03ECE" w:rsidRPr="00C95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C2"/>
    <w:rsid w:val="004E23C2"/>
    <w:rsid w:val="00C95C0E"/>
    <w:rsid w:val="00DD4B4C"/>
    <w:rsid w:val="00E0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CD800"/>
  <w15:chartTrackingRefBased/>
  <w15:docId w15:val="{485CDAB6-66C9-4823-81B4-F2FD7354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3C2"/>
    <w:pPr>
      <w:widowControl w:val="0"/>
      <w:spacing w:line="400" w:lineRule="exact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qFormat/>
    <w:rsid w:val="004E23C2"/>
    <w:pPr>
      <w:keepNext/>
      <w:spacing w:line="460" w:lineRule="exact"/>
      <w:outlineLvl w:val="2"/>
    </w:pPr>
    <w:rPr>
      <w:rFonts w:ascii="宋体" w:hAnsi="宋体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uiPriority w:val="9"/>
    <w:semiHidden/>
    <w:rsid w:val="004E23C2"/>
    <w:rPr>
      <w:rFonts w:ascii="Calibri" w:eastAsia="宋体" w:hAnsi="Calibri" w:cs="Times New Roman"/>
      <w:b/>
      <w:bCs/>
      <w:sz w:val="32"/>
      <w:szCs w:val="32"/>
    </w:rPr>
  </w:style>
  <w:style w:type="character" w:customStyle="1" w:styleId="3Char">
    <w:name w:val="标题 3 Char"/>
    <w:link w:val="3"/>
    <w:rsid w:val="004E23C2"/>
    <w:rPr>
      <w:rFonts w:ascii="宋体" w:eastAsia="宋体" w:hAnsi="宋体" w:cs="Times New Roman"/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2022-02-22T08:09:00Z</dcterms:created>
  <dcterms:modified xsi:type="dcterms:W3CDTF">2022-02-22T08:18:00Z</dcterms:modified>
</cp:coreProperties>
</file>