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C1C01">
      <w:pPr>
        <w:spacing w:line="4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 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、直</w:t>
      </w:r>
      <w:r>
        <w:rPr>
          <w:rFonts w:hint="eastAsia" w:ascii="仿宋_GB2312" w:hAnsi="仿宋_GB2312" w:eastAsia="仿宋_GB2312" w:cs="仿宋_GB2312"/>
          <w:sz w:val="28"/>
          <w:szCs w:val="28"/>
        </w:rPr>
        <w:t>播设备清单</w:t>
      </w:r>
    </w:p>
    <w:tbl>
      <w:tblPr>
        <w:tblStyle w:val="2"/>
        <w:tblW w:w="826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990"/>
        <w:gridCol w:w="2000"/>
        <w:gridCol w:w="3112"/>
        <w:gridCol w:w="791"/>
        <w:gridCol w:w="718"/>
      </w:tblGrid>
      <w:tr w14:paraId="6A8DD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C13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9DA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B9B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设备名称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81A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内容描述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4B7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BB33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</w:t>
            </w:r>
          </w:p>
        </w:tc>
      </w:tr>
      <w:tr w14:paraId="307118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CFD32A">
            <w:pPr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0535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</w:t>
            </w:r>
          </w:p>
          <w:p w14:paraId="69D231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术</w:t>
            </w:r>
          </w:p>
          <w:p w14:paraId="6EE192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转</w:t>
            </w:r>
          </w:p>
          <w:p w14:paraId="0BD877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播</w:t>
            </w:r>
          </w:p>
          <w:p w14:paraId="7756A7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</w:t>
            </w:r>
          </w:p>
          <w:p w14:paraId="31D76E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备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A5D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手术转播主控设备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0321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支持各路腔镜、超声、DSA、显微镜、电生理、Carto、Ensite 3000、冷冻消融等设备的高清信号采集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490A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385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</w:tr>
      <w:tr w14:paraId="16F219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23720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64328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D0AB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专业医用麦克风（头戴式）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B74F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用于采集和接收手术室语音信号，手术室和会议室可语音互动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9D1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02C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</w:tr>
      <w:tr w14:paraId="29913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9A58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25FC8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D3D9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手术室音频处理器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070E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用于采集和接收手术室语音信号，手术室和会议室可语音互动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84F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8631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</w:tr>
      <w:tr w14:paraId="57BB1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2BF9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3CC1E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DCF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手术室全景摄像机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6122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采集会议室全景视频信号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4FB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E49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</w:tr>
      <w:tr w14:paraId="7BF49C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FBD6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0F2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7AA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专业线材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E99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连接机器的各种专业线材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92F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556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</w:tr>
      <w:tr w14:paraId="3B49D3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A4D7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8B50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FC49366"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6FFFE4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</w:t>
            </w:r>
          </w:p>
          <w:p w14:paraId="638B5E3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议</w:t>
            </w:r>
          </w:p>
          <w:p w14:paraId="7FABA69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直</w:t>
            </w:r>
          </w:p>
          <w:p w14:paraId="2A7EAB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播</w:t>
            </w:r>
          </w:p>
          <w:p w14:paraId="33616F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</w:t>
            </w:r>
          </w:p>
          <w:p w14:paraId="79EA2B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1D1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会场转播系统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0A4C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会场同时显示手术视频、全景、音频等其他影像信号，并且可以根据需求任意切换视频画面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22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C7D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</w:tr>
      <w:tr w14:paraId="273DC3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00772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C1EC8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51C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会场音频处理系统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337C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用于采集和接收会议室语音信号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91F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A10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</w:tr>
      <w:tr w14:paraId="39770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DF43D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AC049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D91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视频切换、分屏系统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70D7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根据手术进程及会场要求进行实时同步切换及分屏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2C4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1BA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</w:tr>
      <w:tr w14:paraId="579C7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512E9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E2833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076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专业线材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39A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连接机器的各种专业线材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5A55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BFC7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</w:tr>
      <w:tr w14:paraId="7471B0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28F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E43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直播平台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041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46DD5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线上直播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09A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BE65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</w:t>
            </w:r>
          </w:p>
        </w:tc>
      </w:tr>
      <w:tr w14:paraId="4A8677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77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CA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技术人员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4ED7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72B1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控台协调、管理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56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D8F2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人</w:t>
            </w:r>
          </w:p>
        </w:tc>
      </w:tr>
    </w:tbl>
    <w:p w14:paraId="2130FD50">
      <w:pPr>
        <w:spacing w:line="400" w:lineRule="exact"/>
        <w:ind w:firstLine="210" w:firstLineChars="100"/>
        <w:rPr>
          <w:rFonts w:hint="eastAsia" w:asciiTheme="minorEastAsia" w:hAnsiTheme="minorEastAsia"/>
          <w:szCs w:val="21"/>
        </w:rPr>
      </w:pPr>
    </w:p>
    <w:p w14:paraId="67DFFB8D">
      <w:pPr>
        <w:spacing w:line="400" w:lineRule="exact"/>
        <w:ind w:firstLine="210" w:firstLineChars="100"/>
        <w:rPr>
          <w:rFonts w:hint="eastAsia" w:asciiTheme="minorEastAsia" w:hAnsiTheme="minorEastAsia"/>
          <w:szCs w:val="21"/>
        </w:rPr>
      </w:pPr>
    </w:p>
    <w:p w14:paraId="307E223E">
      <w:pPr>
        <w:widowControl/>
        <w:spacing w:line="480" w:lineRule="exact"/>
        <w:ind w:firstLine="480"/>
        <w:jc w:val="left"/>
        <w:rPr>
          <w:sz w:val="24"/>
          <w:szCs w:val="24"/>
        </w:rPr>
      </w:pPr>
    </w:p>
    <w:p w14:paraId="4640A0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41048"/>
    <w:rsid w:val="2214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2025-04-02T08:41:00Z</dcterms:created>
  <dc:creator>雅雯</dc:creator>
  <cp:lastModifiedBy>雅雯</cp:lastModifiedBy>
  <dcterms:modified xsi:type="dcterms:W3CDTF">2025-04-02T08:42:28Z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B58329A9941B49A8BAF5D0E2C27CACBC_11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