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r>
        <w:rPr>
          <w:rFonts w:hint="eastAsia" w:ascii="黑体" w:hAnsi="黑体" w:eastAsia="黑体" w:cs="黑体"/>
          <w:sz w:val="32"/>
          <w:szCs w:val="32"/>
        </w:rPr>
        <w:t>附件1</w:t>
      </w:r>
    </w:p>
    <w:tbl>
      <w:tblPr>
        <w:tblStyle w:val="9"/>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医院IT监控与运维管理系统项目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医院IT监控与运维管理系统</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信息科</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1套</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60万元</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bookmarkStart w:id="0" w:name="_GoBack"/>
            <w:bookmarkEnd w:id="0"/>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07EA89B6">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440" w:leftChars="0" w:right="0" w:rightChars="0" w:hanging="440" w:firstLineChars="0"/>
              <w:textAlignment w:val="auto"/>
              <w:rPr>
                <w:rStyle w:val="12"/>
                <w:rFonts w:hint="eastAsia" w:ascii="等线" w:hAnsi="等线" w:eastAsia="等线" w:cs="等线"/>
                <w:b w:val="0"/>
                <w:bCs/>
                <w:sz w:val="22"/>
                <w:szCs w:val="22"/>
              </w:rPr>
            </w:pPr>
            <w:r>
              <w:rPr>
                <w:rFonts w:hint="eastAsia" w:ascii="等线" w:hAnsi="等线" w:eastAsia="等线" w:cs="等线"/>
                <w:b w:val="0"/>
                <w:bCs/>
                <w:kern w:val="0"/>
                <w:sz w:val="22"/>
                <w:szCs w:val="22"/>
                <w:lang w:val="en-US" w:eastAsia="zh-CN" w:bidi="ar"/>
              </w:rPr>
              <w:t>（一）、</w:t>
            </w:r>
            <w:r>
              <w:rPr>
                <w:rStyle w:val="12"/>
                <w:rFonts w:hint="eastAsia" w:ascii="等线" w:hAnsi="等线" w:eastAsia="等线" w:cs="等线"/>
                <w:sz w:val="22"/>
                <w:szCs w:val="22"/>
                <w:lang w:val="en-US" w:eastAsia="zh-CN"/>
              </w:rPr>
              <w:t>项</w:t>
            </w:r>
            <w:r>
              <w:rPr>
                <w:rStyle w:val="12"/>
                <w:rFonts w:hint="eastAsia" w:ascii="等线" w:hAnsi="等线" w:eastAsia="等线" w:cs="等线"/>
                <w:sz w:val="22"/>
                <w:szCs w:val="22"/>
              </w:rPr>
              <w:t>目名称：</w:t>
            </w:r>
          </w:p>
          <w:p w14:paraId="43B36CCE">
            <w:pPr>
              <w:pStyle w:val="7"/>
              <w:keepNext w:val="0"/>
              <w:keepLines w:val="0"/>
              <w:pageBreakBefore w:val="0"/>
              <w:widowControl/>
              <w:kinsoku/>
              <w:wordWrap/>
              <w:overflowPunct/>
              <w:topLinePunct w:val="0"/>
              <w:autoSpaceDE/>
              <w:autoSpaceDN/>
              <w:bidi w:val="0"/>
              <w:adjustRightInd/>
              <w:snapToGrid/>
              <w:spacing w:line="360" w:lineRule="auto"/>
              <w:ind w:left="440"/>
              <w:textAlignment w:val="auto"/>
              <w:rPr>
                <w:rStyle w:val="12"/>
                <w:rFonts w:hint="eastAsia" w:ascii="等线" w:hAnsi="等线" w:eastAsia="等线" w:cs="等线"/>
                <w:b w:val="0"/>
                <w:sz w:val="22"/>
                <w:szCs w:val="22"/>
              </w:rPr>
            </w:pPr>
            <w:r>
              <w:rPr>
                <w:rStyle w:val="12"/>
                <w:rFonts w:hint="eastAsia" w:ascii="等线" w:hAnsi="等线" w:eastAsia="等线" w:cs="等线"/>
                <w:b w:val="0"/>
                <w:bCs/>
                <w:sz w:val="22"/>
                <w:szCs w:val="22"/>
              </w:rPr>
              <w:t>中山市中医院IT监控与运维管理系统建设项目</w:t>
            </w:r>
          </w:p>
          <w:p w14:paraId="48D3A664">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440" w:leftChars="0" w:right="0" w:rightChars="0" w:hanging="440" w:firstLineChars="0"/>
              <w:textAlignment w:val="auto"/>
              <w:rPr>
                <w:rFonts w:hint="eastAsia" w:ascii="等线" w:hAnsi="等线" w:eastAsia="等线" w:cs="等线"/>
                <w:sz w:val="22"/>
                <w:szCs w:val="22"/>
                <w:lang w:val="en-US" w:eastAsia="zh-CN"/>
              </w:rPr>
            </w:pPr>
            <w:r>
              <w:rPr>
                <w:rFonts w:hint="eastAsia" w:ascii="等线" w:hAnsi="等线" w:eastAsia="等线" w:cs="等线"/>
                <w:kern w:val="0"/>
                <w:sz w:val="22"/>
                <w:szCs w:val="22"/>
                <w:lang w:val="en-US" w:eastAsia="zh-CN" w:bidi="ar"/>
              </w:rPr>
              <w:t>（二）、</w:t>
            </w:r>
            <w:r>
              <w:rPr>
                <w:rStyle w:val="12"/>
                <w:rFonts w:hint="eastAsia" w:ascii="等线" w:hAnsi="等线" w:eastAsia="等线" w:cs="等线"/>
                <w:sz w:val="22"/>
                <w:szCs w:val="22"/>
                <w:lang w:val="en-US" w:eastAsia="zh-CN"/>
              </w:rPr>
              <w:t>建设要求</w:t>
            </w:r>
          </w:p>
          <w:p w14:paraId="3A159D0D">
            <w:pPr>
              <w:pStyle w:val="7"/>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等线" w:hAnsi="等线" w:eastAsia="等线" w:cs="等线"/>
                <w:sz w:val="22"/>
                <w:szCs w:val="22"/>
              </w:rPr>
            </w:pPr>
            <w:r>
              <w:rPr>
                <w:rFonts w:hint="eastAsia" w:ascii="等线" w:hAnsi="等线" w:eastAsia="等线" w:cs="等线"/>
                <w:sz w:val="22"/>
                <w:szCs w:val="22"/>
              </w:rPr>
              <w:t>本项目要求搭建一套完整符合信创要求的运维管理平台，实现对医院网络资源、服务器、存储、数据库、日志、工单等集中监控管理，提升运维效率。</w:t>
            </w:r>
          </w:p>
          <w:p w14:paraId="4501BA13">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440" w:leftChars="0" w:right="0" w:rightChars="0" w:hanging="440" w:firstLineChars="0"/>
              <w:textAlignment w:val="auto"/>
              <w:rPr>
                <w:rStyle w:val="12"/>
                <w:rFonts w:hint="eastAsia" w:ascii="等线" w:hAnsi="等线" w:eastAsia="等线" w:cs="等线"/>
                <w:sz w:val="22"/>
                <w:szCs w:val="22"/>
              </w:rPr>
            </w:pPr>
            <w:r>
              <w:rPr>
                <w:rFonts w:hint="eastAsia" w:ascii="等线" w:hAnsi="等线" w:eastAsia="等线" w:cs="等线"/>
                <w:b w:val="0"/>
                <w:bCs/>
                <w:kern w:val="0"/>
                <w:sz w:val="22"/>
                <w:szCs w:val="22"/>
                <w:lang w:val="en-US" w:eastAsia="zh-CN" w:bidi="ar"/>
              </w:rPr>
              <w:t>（三）、</w:t>
            </w:r>
            <w:r>
              <w:rPr>
                <w:rStyle w:val="12"/>
                <w:rFonts w:hint="eastAsia" w:ascii="等线" w:hAnsi="等线" w:eastAsia="等线" w:cs="等线"/>
                <w:sz w:val="22"/>
                <w:szCs w:val="22"/>
                <w:lang w:val="en-US" w:eastAsia="zh-CN"/>
              </w:rPr>
              <w:t>主要建设内容</w:t>
            </w:r>
          </w:p>
          <w:p w14:paraId="2C1DAE00">
            <w:pPr>
              <w:pStyle w:val="1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等线" w:hAnsi="等线" w:eastAsia="等线" w:cs="等线"/>
                <w:b/>
                <w:sz w:val="22"/>
                <w:szCs w:val="22"/>
              </w:rPr>
            </w:pPr>
            <w:r>
              <w:rPr>
                <w:rFonts w:hint="eastAsia" w:ascii="等线" w:hAnsi="等线" w:eastAsia="等线" w:cs="等线"/>
                <w:b/>
                <w:sz w:val="22"/>
                <w:szCs w:val="22"/>
              </w:rPr>
              <w:t>智能监控</w:t>
            </w:r>
          </w:p>
          <w:p w14:paraId="729B15A7">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等线" w:hAnsi="等线" w:eastAsia="等线" w:cs="等线"/>
                <w:kern w:val="0"/>
                <w:sz w:val="22"/>
                <w:szCs w:val="22"/>
              </w:rPr>
            </w:pPr>
            <w:r>
              <w:rPr>
                <w:rFonts w:hint="eastAsia" w:ascii="等线" w:hAnsi="等线" w:eastAsia="等线" w:cs="等线"/>
                <w:kern w:val="0"/>
                <w:sz w:val="22"/>
                <w:szCs w:val="22"/>
              </w:rPr>
              <w:t>实现监控管理的全面覆盖，建立对监控对象及IT机房各软硬件设备一站式监控功能，监控对象包含IT基础硬件设施、操作系统、服务器、网络设备、存储、链路、虚拟化、中间件、数据库和业务拨测等监控管理。</w:t>
            </w:r>
          </w:p>
          <w:p w14:paraId="53942820">
            <w:pPr>
              <w:pStyle w:val="1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等线" w:hAnsi="等线" w:eastAsia="等线" w:cs="等线"/>
                <w:b/>
                <w:sz w:val="22"/>
                <w:szCs w:val="22"/>
              </w:rPr>
            </w:pPr>
            <w:r>
              <w:rPr>
                <w:rFonts w:hint="eastAsia" w:ascii="等线" w:hAnsi="等线" w:eastAsia="等线" w:cs="等线"/>
                <w:b/>
                <w:sz w:val="22"/>
                <w:szCs w:val="22"/>
              </w:rPr>
              <w:t>网络管理</w:t>
            </w:r>
          </w:p>
          <w:p w14:paraId="767661B3">
            <w:pPr>
              <w:pStyle w:val="19"/>
              <w:keepNext w:val="0"/>
              <w:keepLines w:val="0"/>
              <w:pageBreakBefore w:val="0"/>
              <w:kinsoku/>
              <w:wordWrap/>
              <w:overflowPunct/>
              <w:topLinePunct w:val="0"/>
              <w:autoSpaceDE/>
              <w:autoSpaceDN/>
              <w:bidi w:val="0"/>
              <w:adjustRightInd/>
              <w:snapToGrid/>
              <w:spacing w:line="360" w:lineRule="auto"/>
              <w:ind w:firstLineChars="0"/>
              <w:textAlignment w:val="auto"/>
              <w:rPr>
                <w:rFonts w:hint="eastAsia" w:ascii="等线" w:hAnsi="等线" w:eastAsia="等线" w:cs="等线"/>
                <w:kern w:val="0"/>
                <w:sz w:val="22"/>
                <w:szCs w:val="22"/>
              </w:rPr>
            </w:pPr>
            <w:r>
              <w:rPr>
                <w:rFonts w:hint="eastAsia" w:ascii="等线" w:hAnsi="等线" w:eastAsia="等线" w:cs="等线"/>
                <w:kern w:val="0"/>
                <w:sz w:val="22"/>
                <w:szCs w:val="22"/>
              </w:rPr>
              <w:t>建设网络管理模块，实现对无线设备、网络设备的相关功能和指标进行详细纳管分析，实现建设</w:t>
            </w:r>
            <w:r>
              <w:rPr>
                <w:rFonts w:hint="eastAsia" w:ascii="等线" w:hAnsi="等线" w:eastAsia="等线" w:cs="等线"/>
                <w:sz w:val="22"/>
                <w:szCs w:val="22"/>
              </w:rPr>
              <w:t>AC\AP设备统一管理入口,建设IP地址管理，提供树形结构管理子网，能够对所有IP均支持批量分配、批量回收、导入、导出等操作，以及非法IP订阅功能，建设配置备份和基线对比功能，通过预设基线文件，设备配置文件在自动备份后，系统将进行自动匹配，避免重要设备因配置错误出现故障，能够提供流量分析功能，能够支持采集Cisco-NetFlow、NBAR、Juniper- J-Flow IPFIX、sFlow、Huawei-NetStream及其他流数据，快速识别分析当前各种网络传输协议、应用、IP和端口的各种流量概况</w:t>
            </w:r>
          </w:p>
          <w:p w14:paraId="227BA932">
            <w:pPr>
              <w:pStyle w:val="1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等线" w:hAnsi="等线" w:eastAsia="等线" w:cs="等线"/>
                <w:b/>
                <w:sz w:val="22"/>
                <w:szCs w:val="22"/>
              </w:rPr>
            </w:pPr>
            <w:r>
              <w:rPr>
                <w:rFonts w:hint="eastAsia" w:ascii="等线" w:hAnsi="等线" w:eastAsia="等线" w:cs="等线"/>
                <w:b/>
                <w:sz w:val="22"/>
                <w:szCs w:val="22"/>
              </w:rPr>
              <w:t>CMDB资源管理</w:t>
            </w:r>
          </w:p>
          <w:p w14:paraId="45682E0F">
            <w:pPr>
              <w:pStyle w:val="19"/>
              <w:keepNext w:val="0"/>
              <w:keepLines w:val="0"/>
              <w:pageBreakBefore w:val="0"/>
              <w:kinsoku/>
              <w:wordWrap/>
              <w:overflowPunct/>
              <w:topLinePunct w:val="0"/>
              <w:autoSpaceDE/>
              <w:autoSpaceDN/>
              <w:bidi w:val="0"/>
              <w:adjustRightInd/>
              <w:snapToGrid/>
              <w:spacing w:line="360" w:lineRule="auto"/>
              <w:ind w:firstLineChars="0"/>
              <w:textAlignment w:val="auto"/>
              <w:rPr>
                <w:rFonts w:hint="eastAsia" w:ascii="等线" w:hAnsi="等线" w:eastAsia="等线" w:cs="等线"/>
                <w:kern w:val="0"/>
                <w:sz w:val="22"/>
                <w:szCs w:val="22"/>
              </w:rPr>
            </w:pPr>
            <w:r>
              <w:rPr>
                <w:rFonts w:hint="eastAsia" w:ascii="等线" w:hAnsi="等线" w:eastAsia="等线" w:cs="等线"/>
                <w:kern w:val="0"/>
                <w:sz w:val="22"/>
                <w:szCs w:val="22"/>
              </w:rPr>
              <w:t>建设统一的资源管理入口，支持自动发现网络设备、安全设备、服务器、操作系统、数据库、中间件、虚拟化、云计算等资源，提供树形结构展示资源。资源详情信息：属性信息、巡检记录信息、关系拓扑信息、变更审计信息、二维码信息、消耗备品/备件信息。</w:t>
            </w:r>
          </w:p>
          <w:p w14:paraId="74265783">
            <w:pPr>
              <w:pStyle w:val="1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等线" w:hAnsi="等线" w:eastAsia="等线" w:cs="等线"/>
                <w:b/>
                <w:sz w:val="22"/>
                <w:szCs w:val="22"/>
              </w:rPr>
            </w:pPr>
            <w:r>
              <w:rPr>
                <w:rFonts w:hint="eastAsia" w:ascii="等线" w:hAnsi="等线" w:eastAsia="等线" w:cs="等线"/>
                <w:b/>
                <w:sz w:val="22"/>
                <w:szCs w:val="22"/>
              </w:rPr>
              <w:t>事件平台需求</w:t>
            </w:r>
          </w:p>
          <w:p w14:paraId="60712647">
            <w:pPr>
              <w:pStyle w:val="19"/>
              <w:keepNext w:val="0"/>
              <w:keepLines w:val="0"/>
              <w:pageBreakBefore w:val="0"/>
              <w:kinsoku/>
              <w:wordWrap/>
              <w:overflowPunct/>
              <w:topLinePunct w:val="0"/>
              <w:autoSpaceDE/>
              <w:autoSpaceDN/>
              <w:bidi w:val="0"/>
              <w:adjustRightInd/>
              <w:snapToGrid/>
              <w:spacing w:line="360" w:lineRule="auto"/>
              <w:ind w:firstLineChars="0"/>
              <w:textAlignment w:val="auto"/>
              <w:rPr>
                <w:rFonts w:hint="eastAsia" w:ascii="等线" w:hAnsi="等线" w:eastAsia="等线" w:cs="等线"/>
                <w:kern w:val="0"/>
                <w:sz w:val="22"/>
                <w:szCs w:val="22"/>
              </w:rPr>
            </w:pPr>
            <w:r>
              <w:rPr>
                <w:rFonts w:hint="eastAsia" w:ascii="等线" w:hAnsi="等线" w:eastAsia="等线" w:cs="等线"/>
                <w:kern w:val="0"/>
                <w:sz w:val="22"/>
                <w:szCs w:val="22"/>
              </w:rPr>
              <w:t>建设统一的事件管理平台可以帮助医院及时响应问题、减少故障影响、实现预防性维护，并为决策提供数据支持，从而提高系统的稳定性、可用性和维护效率。</w:t>
            </w:r>
          </w:p>
          <w:p w14:paraId="6126FEB9">
            <w:pPr>
              <w:pStyle w:val="19"/>
              <w:keepNext w:val="0"/>
              <w:keepLines w:val="0"/>
              <w:pageBreakBefore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等线" w:hAnsi="等线" w:eastAsia="等线" w:cs="等线"/>
                <w:b/>
                <w:sz w:val="22"/>
                <w:szCs w:val="22"/>
              </w:rPr>
            </w:pPr>
            <w:r>
              <w:rPr>
                <w:rFonts w:hint="eastAsia" w:ascii="等线" w:hAnsi="等线" w:eastAsia="等线" w:cs="等线"/>
                <w:b/>
                <w:sz w:val="22"/>
                <w:szCs w:val="22"/>
              </w:rPr>
              <w:t>工单管理</w:t>
            </w:r>
          </w:p>
          <w:p w14:paraId="5C07733F">
            <w:pPr>
              <w:pStyle w:val="19"/>
              <w:keepNext w:val="0"/>
              <w:keepLines w:val="0"/>
              <w:pageBreakBefore w:val="0"/>
              <w:kinsoku/>
              <w:wordWrap/>
              <w:overflowPunct/>
              <w:topLinePunct w:val="0"/>
              <w:autoSpaceDE/>
              <w:autoSpaceDN/>
              <w:bidi w:val="0"/>
              <w:adjustRightInd/>
              <w:snapToGrid/>
              <w:spacing w:line="360" w:lineRule="auto"/>
              <w:ind w:firstLineChars="0"/>
              <w:textAlignment w:val="auto"/>
              <w:rPr>
                <w:rFonts w:hint="eastAsia" w:ascii="等线" w:hAnsi="等线" w:eastAsia="等线" w:cs="等线"/>
                <w:kern w:val="0"/>
                <w:sz w:val="22"/>
                <w:szCs w:val="22"/>
              </w:rPr>
            </w:pPr>
            <w:r>
              <w:rPr>
                <w:rFonts w:hint="eastAsia" w:ascii="等线" w:hAnsi="等线" w:eastAsia="等线" w:cs="等线"/>
                <w:kern w:val="0"/>
                <w:sz w:val="22"/>
                <w:szCs w:val="22"/>
              </w:rPr>
              <w:t>通过流程化、标准化、自动化的方式管理IT服务，确保IT部门能够高效响应业务需求，提升服务质量，实现自动工单管理、事件管理、服务级别管理、门户管理、知识库管理、流程管理、资产管理、项目管理、值班管理、报表统计、移动端，将线下工单电子化、流程化，规范化，使得工单的IT流程和服务与业务目标保持一致，从而帮助医院更好地发展。</w:t>
            </w:r>
          </w:p>
          <w:p w14:paraId="4BE44777"/>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1、投标人提供产品应满足</w:t>
            </w:r>
            <w:r>
              <w:rPr>
                <w:rFonts w:hint="eastAsia" w:ascii="等线" w:hAnsi="等线" w:eastAsia="等线" w:cs="宋体"/>
                <w:color w:val="000000"/>
                <w:kern w:val="0"/>
                <w:sz w:val="22"/>
                <w:lang w:val="en-US" w:eastAsia="zh-CN"/>
              </w:rPr>
              <w:t>采购人要求标准，包括但不限于</w:t>
            </w:r>
            <w:r>
              <w:rPr>
                <w:rFonts w:hint="eastAsia" w:ascii="等线" w:hAnsi="等线" w:eastAsia="等线" w:cs="宋体"/>
                <w:color w:val="000000"/>
                <w:kern w:val="0"/>
                <w:sz w:val="22"/>
                <w:lang w:eastAsia="zh-CN"/>
              </w:rPr>
              <w:t>如下标准：</w:t>
            </w:r>
          </w:p>
          <w:p w14:paraId="79A12B7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（1）《电子病历系统功能应用水平分级评价方法及标准》六级以上</w:t>
            </w:r>
          </w:p>
          <w:p w14:paraId="3AE4A777">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（2）《医院信息互联互通标准化成熟度测评方案》四级甲等以上</w:t>
            </w:r>
          </w:p>
          <w:p w14:paraId="64F6962A">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（3）《医院智慧服务分级评估标准体系》三级以上</w:t>
            </w:r>
          </w:p>
          <w:p w14:paraId="26F17791">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（4）《医院智慧管理分级评估标准体系》三级以上</w:t>
            </w:r>
          </w:p>
          <w:p w14:paraId="2C1F8F6D">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（5）《信息安全技术网络安全等级保护基本要求》三级</w:t>
            </w:r>
          </w:p>
          <w:p w14:paraId="26C1C4F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（6）《医院信息系统基本功能规范》</w:t>
            </w:r>
          </w:p>
          <w:p w14:paraId="6A4D5A5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（7）《中医医院信息系统基本功能规范》</w:t>
            </w:r>
          </w:p>
          <w:p w14:paraId="3A48E2DC">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（8）《全国医院信息化建设标准与规范》</w:t>
            </w:r>
          </w:p>
          <w:p w14:paraId="5C9DCCA7">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（9）《卫生系统电子认证服务规范》</w:t>
            </w:r>
          </w:p>
          <w:p w14:paraId="411136FE">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（10）《三级中医医院评审标准》</w:t>
            </w:r>
          </w:p>
          <w:p w14:paraId="3853C1C6">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（11）《信息安全技术个人信息安全规范》</w:t>
            </w:r>
          </w:p>
          <w:p w14:paraId="582E150F">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（12）所有系统能够按照相关标准（和/或甲方要求）由供应商免费接入医院信息集成平台。</w:t>
            </w:r>
          </w:p>
          <w:p w14:paraId="0132504B">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6F47FF2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lang w:eastAsia="zh-CN"/>
              </w:rPr>
              <w:t>本项目本项目为交钥匙工程，投标价应为人民币含税全包价，投标价格为固定价格，包括但不限于以下费用：</w:t>
            </w:r>
          </w:p>
          <w:p w14:paraId="7D0B4DE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（1）完整的产品软件、技术文件的费用、系统的设计、开发测试、安装调试技术服务费用及所发生相应的费用；</w:t>
            </w:r>
          </w:p>
          <w:p w14:paraId="5B3D9DBE">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（2）软件永久许可使用费；</w:t>
            </w:r>
          </w:p>
          <w:p w14:paraId="3808E50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（3）免费维保期内的服务费用和升级改造费用；</w:t>
            </w:r>
          </w:p>
          <w:p w14:paraId="63E32FC0">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（4）系统培训、验收、售后服务、智慧医院建设目标测评所需的费用及相关服务等一切费用；</w:t>
            </w:r>
          </w:p>
          <w:p w14:paraId="000976ED">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（5）与医院信息系统间的接口开发、对接医院现有信息系统及日后智慧医院信息系统接入平台升级改造涉及的所有费用均由</w:t>
            </w:r>
            <w:r>
              <w:rPr>
                <w:rFonts w:hint="eastAsia" w:ascii="等线" w:hAnsi="等线" w:eastAsia="等线" w:cs="宋体"/>
                <w:color w:val="000000"/>
                <w:kern w:val="0"/>
                <w:sz w:val="22"/>
                <w:lang w:val="en-US" w:eastAsia="zh-CN"/>
              </w:rPr>
              <w:t>投标人</w:t>
            </w:r>
            <w:r>
              <w:rPr>
                <w:rFonts w:hint="eastAsia" w:ascii="等线" w:hAnsi="等线" w:eastAsia="等线" w:cs="宋体"/>
                <w:color w:val="000000"/>
                <w:kern w:val="0"/>
                <w:sz w:val="22"/>
                <w:lang w:eastAsia="zh-CN"/>
              </w:rPr>
              <w:t>支付，确保项目达到智慧项目目标，采购人不再支付任何其他费用；</w:t>
            </w:r>
          </w:p>
          <w:p w14:paraId="4322F86B">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14:paraId="7955F257">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（7）为完成本项目义务所需支付的其他费用。</w:t>
            </w:r>
          </w:p>
          <w:p w14:paraId="3F7FC52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.免费维保期不少于2年，维保期结束后维保费用不超合同总价</w:t>
            </w:r>
            <w:r>
              <w:rPr>
                <w:rFonts w:hint="eastAsia" w:ascii="等线" w:hAnsi="等线" w:eastAsia="等线" w:cs="宋体"/>
                <w:color w:val="000000"/>
                <w:kern w:val="0"/>
                <w:sz w:val="22"/>
                <w:lang w:val="en-US" w:eastAsia="zh-CN"/>
              </w:rPr>
              <w:t>7</w:t>
            </w:r>
            <w:r>
              <w:rPr>
                <w:rFonts w:hint="eastAsia" w:ascii="等线" w:hAnsi="等线" w:eastAsia="等线" w:cs="宋体"/>
                <w:color w:val="000000"/>
                <w:kern w:val="0"/>
                <w:sz w:val="22"/>
                <w:lang w:eastAsia="zh-CN"/>
              </w:rPr>
              <w:t>%。</w:t>
            </w:r>
          </w:p>
          <w:p w14:paraId="54AC408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p>
        </w:tc>
      </w:tr>
    </w:tbl>
    <w:p w14:paraId="55EA1EA3"/>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ACE37"/>
    <w:multiLevelType w:val="singleLevel"/>
    <w:tmpl w:val="9FFACE3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0E285756"/>
    <w:rsid w:val="0E9C279A"/>
    <w:rsid w:val="13A740BB"/>
    <w:rsid w:val="13B60AEE"/>
    <w:rsid w:val="1A78223D"/>
    <w:rsid w:val="1DB91893"/>
    <w:rsid w:val="1E9F3AEB"/>
    <w:rsid w:val="1FA976C2"/>
    <w:rsid w:val="249F1396"/>
    <w:rsid w:val="280850E3"/>
    <w:rsid w:val="325F7DF7"/>
    <w:rsid w:val="342A71FD"/>
    <w:rsid w:val="36D35EAB"/>
    <w:rsid w:val="376D573C"/>
    <w:rsid w:val="3FEA3942"/>
    <w:rsid w:val="464949DA"/>
    <w:rsid w:val="51662699"/>
    <w:rsid w:val="56B05417"/>
    <w:rsid w:val="6052306E"/>
    <w:rsid w:val="61045C75"/>
    <w:rsid w:val="64CA553F"/>
    <w:rsid w:val="65FB7383"/>
    <w:rsid w:val="679053EC"/>
    <w:rsid w:val="67DA14DE"/>
    <w:rsid w:val="6CDF7672"/>
    <w:rsid w:val="6F177CB8"/>
    <w:rsid w:val="6FD601DD"/>
    <w:rsid w:val="76A34845"/>
    <w:rsid w:val="76E77696"/>
    <w:rsid w:val="793F48BF"/>
    <w:rsid w:val="794A0DFA"/>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57"/>
      <w:ind w:left="1854"/>
      <w:jc w:val="left"/>
    </w:pPr>
    <w:rPr>
      <w:rFonts w:ascii="宋体" w:hAnsi="宋体" w:eastAsia="宋体"/>
      <w:kern w:val="0"/>
      <w:szCs w:val="21"/>
      <w:lang w:eastAsia="en-US"/>
    </w:r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批注文字 字符"/>
    <w:basedOn w:val="11"/>
    <w:link w:val="3"/>
    <w:semiHidden/>
    <w:qFormat/>
    <w:uiPriority w:val="99"/>
  </w:style>
  <w:style w:type="character" w:customStyle="1" w:styleId="17">
    <w:name w:val="批注主题 字符"/>
    <w:basedOn w:val="16"/>
    <w:link w:val="8"/>
    <w:semiHidden/>
    <w:qFormat/>
    <w:uiPriority w:val="99"/>
    <w:rPr>
      <w:b/>
      <w:bCs/>
    </w:rPr>
  </w:style>
  <w:style w:type="character" w:customStyle="1" w:styleId="18">
    <w:name w:val="批注框文本 字符"/>
    <w:basedOn w:val="11"/>
    <w:link w:val="4"/>
    <w:semiHidden/>
    <w:qFormat/>
    <w:uiPriority w:val="99"/>
    <w:rPr>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1718</Words>
  <Characters>1795</Characters>
  <Lines>6</Lines>
  <Paragraphs>1</Paragraphs>
  <TotalTime>0</TotalTime>
  <ScaleCrop>false</ScaleCrop>
  <LinksUpToDate>false</LinksUpToDate>
  <CharactersWithSpaces>1797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2025-04-27T02:53:52Z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ECDB40DA45B84910BE42A67C7FC6046D</vt:lpwstr>
  </property>
  <property fmtid="{D5CDD505-2E9C-101B-9397-08002B2CF9AE}" pid="4" name="KSOTemplateDocerSaveRecord">
    <vt:lpwstr>eyJoZGlkIjoiZTA2ZmFjM2M0Mjc5ZWNiY2YyNmI4NmY2MGJkODZkYTAiLCJ1c2VySWQiOiI0MjE4NTY3MjkifQ==</vt:lpwstr>
  </property>
</Properties>
</file>