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71677">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jc w:val="center"/>
        <w:textAlignment w:val="auto"/>
        <w:rPr>
          <w:rFonts w:hint="eastAsia" w:ascii="宋体" w:hAnsi="宋体" w:eastAsia="宋体" w:cs="宋体"/>
          <w:color w:val="000000"/>
          <w:kern w:val="0"/>
          <w:sz w:val="32"/>
          <w:szCs w:val="32"/>
          <w:lang w:val="en-US" w:eastAsia="zh-CN"/>
        </w:rPr>
      </w:pPr>
      <w:r>
        <w:rPr>
          <w:rFonts w:hint="eastAsia" w:ascii="宋体" w:hAnsi="宋体" w:eastAsia="宋体" w:cs="宋体"/>
          <w:color w:val="000000"/>
          <w:kern w:val="0"/>
          <w:sz w:val="32"/>
          <w:szCs w:val="32"/>
          <w:lang w:val="en-US" w:eastAsia="zh-CN"/>
        </w:rPr>
        <w:t>1.5T磁共振成像系统维保及临床功能拓展升级服务项目</w:t>
      </w:r>
    </w:p>
    <w:p w14:paraId="75EB1FB0">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一、设备名称、型号：</w:t>
      </w:r>
    </w:p>
    <w:p w14:paraId="04EED5B9">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设备名称：1.5T磁共振成像系统</w:t>
      </w:r>
    </w:p>
    <w:p w14:paraId="65A3880A">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品牌：美国通用；</w:t>
      </w:r>
    </w:p>
    <w:p w14:paraId="2B93A38C">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型号：SIGNA Voyager；</w:t>
      </w:r>
    </w:p>
    <w:p w14:paraId="7C2B01E5">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2021年11月投入使用</w:t>
      </w:r>
    </w:p>
    <w:p w14:paraId="0A266BF3">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val="en-US" w:eastAsia="zh-CN"/>
        </w:rPr>
        <w:t>二、</w:t>
      </w:r>
      <w:r>
        <w:rPr>
          <w:rFonts w:hint="eastAsia" w:ascii="宋体" w:hAnsi="宋体" w:eastAsia="宋体" w:cs="宋体"/>
          <w:b/>
          <w:bCs/>
          <w:color w:val="000000"/>
          <w:kern w:val="0"/>
          <w:sz w:val="28"/>
          <w:szCs w:val="28"/>
        </w:rPr>
        <w:t>预算：</w:t>
      </w:r>
      <w:r>
        <w:rPr>
          <w:rFonts w:hint="eastAsia" w:ascii="宋体" w:hAnsi="宋体" w:eastAsia="宋体" w:cs="宋体"/>
          <w:b/>
          <w:bCs/>
          <w:color w:val="000000"/>
          <w:kern w:val="0"/>
          <w:sz w:val="28"/>
          <w:szCs w:val="28"/>
          <w:lang w:val="en-US" w:eastAsia="zh-CN"/>
        </w:rPr>
        <w:t>350万元</w:t>
      </w:r>
    </w:p>
    <w:p w14:paraId="21F12FF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w:t>
      </w:r>
      <w:r>
        <w:rPr>
          <w:rFonts w:hint="eastAsia" w:ascii="宋体" w:hAnsi="宋体" w:eastAsia="宋体" w:cs="宋体"/>
          <w:color w:val="FF0000"/>
          <w:kern w:val="0"/>
          <w:sz w:val="28"/>
          <w:szCs w:val="28"/>
          <w:lang w:val="en-US" w:eastAsia="zh-CN"/>
        </w:rPr>
        <w:t>1.5T磁共振成像系统维保</w:t>
      </w:r>
      <w:r>
        <w:rPr>
          <w:rFonts w:hint="eastAsia" w:ascii="宋体" w:hAnsi="宋体" w:eastAsia="宋体" w:cs="宋体"/>
          <w:color w:val="000000"/>
          <w:kern w:val="0"/>
          <w:sz w:val="28"/>
          <w:szCs w:val="28"/>
          <w:lang w:val="en-US" w:eastAsia="zh-CN"/>
        </w:rPr>
        <w:t>叁年全保服务：预算210万元；</w:t>
      </w:r>
    </w:p>
    <w:p w14:paraId="5DC9851C">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系统临床功能拓展升级服务：预算140万元；</w:t>
      </w:r>
    </w:p>
    <w:p w14:paraId="5041FA9B">
      <w:pPr>
        <w:keepNext w:val="0"/>
        <w:keepLines w:val="0"/>
        <w:pageBreakBefore w:val="0"/>
        <w:widowControl/>
        <w:numPr>
          <w:numId w:val="0"/>
        </w:numPr>
        <w:kinsoku/>
        <w:wordWrap/>
        <w:overflowPunct/>
        <w:topLinePunct w:val="0"/>
        <w:autoSpaceDE/>
        <w:autoSpaceDN/>
        <w:bidi w:val="0"/>
        <w:adjustRightInd/>
        <w:snapToGrid/>
        <w:spacing w:beforeAutospacing="0" w:afterAutospacing="0" w:line="360" w:lineRule="auto"/>
        <w:jc w:val="left"/>
        <w:textAlignment w:val="auto"/>
        <w:rPr>
          <w:rFonts w:hint="default" w:ascii="宋体" w:hAnsi="宋体" w:eastAsia="宋体" w:cs="宋体"/>
          <w:color w:val="FF0000"/>
          <w:kern w:val="0"/>
          <w:sz w:val="28"/>
          <w:szCs w:val="28"/>
          <w:lang w:val="en-US" w:eastAsia="zh-CN"/>
        </w:rPr>
      </w:pPr>
      <w:r>
        <w:rPr>
          <w:rFonts w:hint="eastAsia" w:ascii="宋体" w:hAnsi="宋体" w:eastAsia="宋体" w:cs="宋体"/>
          <w:color w:val="FF0000"/>
          <w:kern w:val="0"/>
          <w:sz w:val="28"/>
          <w:szCs w:val="28"/>
          <w:lang w:val="en-US" w:eastAsia="zh-CN"/>
        </w:rPr>
        <w:t>（注：报价均不可超预算）</w:t>
      </w:r>
    </w:p>
    <w:p w14:paraId="2E686B38">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val="en-US" w:eastAsia="zh-CN"/>
        </w:rPr>
        <w:t>三、服务基本要求：</w:t>
      </w:r>
    </w:p>
    <w:p w14:paraId="6390F258">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（一）提供以上设备及相应后处理工作站全保服务3年。</w:t>
      </w:r>
    </w:p>
    <w:p w14:paraId="772F5890">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1、本项目维修保养为全保，服务期内提供无限次上门维修服务，维修结束后提供维修报告。保修期内对设备进行维修、保养和更换所损部件，采购人不再支付任何费用。</w:t>
      </w:r>
    </w:p>
    <w:p w14:paraId="3E3910F2">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2、年度定期维护保养次数≥4次，定期维护服务检测包括设备清洁、性能测试及校准、必要的机械或电气的检查，以及非紧急性质的预防性维护，并提供每次维护保养报告。</w:t>
      </w:r>
    </w:p>
    <w:p w14:paraId="3F5DBAA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3、维保服务响应：</w:t>
      </w:r>
    </w:p>
    <w:p w14:paraId="7A4E219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（1）热线服务：提供365天*24小时免费维修服务热线，电话响应时间≤1小时，提供在线技术咨询和维修诊断。</w:t>
      </w:r>
    </w:p>
    <w:p w14:paraId="202D2628">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（2）现场响应：接到维修要求后，到达现场响应时间≤24小时，中标人负责维修人员的工时费、差旅费等一切费用。</w:t>
      </w:r>
    </w:p>
    <w:p w14:paraId="40D6EA1B">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4、</w:t>
      </w:r>
      <w:r>
        <w:rPr>
          <w:rFonts w:hint="eastAsia" w:ascii="宋体" w:hAnsi="宋体" w:eastAsia="宋体" w:cs="宋体"/>
          <w:color w:val="000000"/>
          <w:kern w:val="0"/>
          <w:sz w:val="28"/>
          <w:szCs w:val="28"/>
          <w:lang w:eastAsia="zh-CN"/>
        </w:rPr>
        <w:t>维修过程中所更换的备件是原厂</w:t>
      </w:r>
      <w:r>
        <w:rPr>
          <w:rFonts w:hint="eastAsia" w:ascii="宋体" w:hAnsi="宋体" w:eastAsia="宋体" w:cs="宋体"/>
          <w:color w:val="000000"/>
          <w:kern w:val="0"/>
          <w:sz w:val="28"/>
          <w:szCs w:val="28"/>
          <w:lang w:val="en-US" w:eastAsia="zh-CN"/>
        </w:rPr>
        <w:t>全新</w:t>
      </w:r>
      <w:r>
        <w:rPr>
          <w:rFonts w:hint="eastAsia" w:ascii="宋体" w:hAnsi="宋体" w:eastAsia="宋体" w:cs="宋体"/>
          <w:color w:val="000000"/>
          <w:kern w:val="0"/>
          <w:sz w:val="28"/>
          <w:szCs w:val="28"/>
          <w:lang w:eastAsia="zh-CN"/>
        </w:rPr>
        <w:t>备件，必须符合国家质量检测标准及相关法律法规</w:t>
      </w:r>
      <w:r>
        <w:rPr>
          <w:rFonts w:hint="eastAsia" w:ascii="宋体" w:hAnsi="宋体" w:eastAsia="宋体" w:cs="宋体"/>
          <w:color w:val="000000"/>
          <w:kern w:val="0"/>
          <w:sz w:val="28"/>
          <w:szCs w:val="28"/>
        </w:rPr>
        <w:t>，现场更换时需要提供相应的合法来源证明。</w:t>
      </w:r>
    </w:p>
    <w:p w14:paraId="41DFB41A">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5、</w:t>
      </w:r>
      <w:r>
        <w:rPr>
          <w:rFonts w:hint="eastAsia" w:ascii="宋体" w:hAnsi="宋体" w:eastAsia="宋体" w:cs="宋体"/>
          <w:color w:val="000000"/>
          <w:kern w:val="0"/>
          <w:sz w:val="28"/>
          <w:szCs w:val="28"/>
          <w:lang w:eastAsia="zh-CN"/>
        </w:rPr>
        <w:t>中标人能合法获得使用在有效期内的原厂故障诊断软件诊断维修钥匙，并保证不违反国家有关知识产权的法律规定。</w:t>
      </w:r>
    </w:p>
    <w:p w14:paraId="5A1C817C">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6、提供无限次上门维修服务，维修结束后提供维修报告。中标人负责维修人员的工时费、差旅费等一切费用。</w:t>
      </w:r>
    </w:p>
    <w:p w14:paraId="413940A4">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7、保证维修后的技术参数与原机数据相同。</w:t>
      </w:r>
    </w:p>
    <w:p w14:paraId="02656FC2">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8、维保期内免费提供设备的系统软件和硬件的安全性改版升级和技术支持，并保证所有系统软件为适用于本合同涉及的所有设备使用的最新版本。</w:t>
      </w:r>
    </w:p>
    <w:p w14:paraId="701E901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9、保证所保设备全年工作日的开机率至少达到95%以上，按照一年365个工作日计算。如低于95%的，按至少1:5天赔付，即超出一天，保修至少延长五天。</w:t>
      </w:r>
    </w:p>
    <w:p w14:paraId="089FE196">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10、投标人在国内设有磁共振成像设备维护、保养、维修资质的服务机构，服务机构需配备MRI维修服务工程师。</w:t>
      </w:r>
    </w:p>
    <w:p w14:paraId="0A095B56">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rPr>
        <w:t>（二）系统临床功能拓展升级服务</w:t>
      </w:r>
      <w:r>
        <w:rPr>
          <w:rFonts w:hint="eastAsia" w:ascii="宋体" w:hAnsi="宋体" w:eastAsia="宋体" w:cs="宋体"/>
          <w:color w:val="000000"/>
          <w:kern w:val="0"/>
          <w:sz w:val="28"/>
          <w:szCs w:val="28"/>
          <w14:textFill>
            <w14:gradFill>
              <w14:gsLst>
                <w14:gs w14:pos="51300">
                  <w14:srgbClr w14:val="FE5F4A"/>
                </w14:gs>
                <w14:gs w14:pos="0">
                  <w14:srgbClr w14:val="DF0303"/>
                </w14:gs>
                <w14:gs w14:pos="100000">
                  <w14:srgbClr w14:val="FEA06E"/>
                </w14:gs>
              </w14:gsLst>
              <w14:lin w14:ang="5400000" w14:scaled="1"/>
            </w14:gradFill>
          </w14:textFill>
        </w:rPr>
        <w:t>，</w:t>
      </w:r>
      <w:r>
        <w:rPr>
          <w:rFonts w:hint="eastAsia" w:ascii="宋体" w:hAnsi="宋体" w:eastAsia="宋体" w:cs="宋体"/>
          <w:sz w:val="28"/>
          <w:szCs w:val="28"/>
        </w:rPr>
        <w:t xml:space="preserve">具体技术要求如下： </w:t>
      </w:r>
    </w:p>
    <w:p w14:paraId="0ED6010A">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提供全新主机平台型号，系统硬盘≥1024 GB SSD</w:t>
      </w:r>
    </w:p>
    <w:p w14:paraId="5AA11FA7">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提供全新主机平台型号，主频≥3.5GHZ，系统硬盘存储≥1024 GB SSD</w:t>
      </w:r>
    </w:p>
    <w:p w14:paraId="51425E52">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提供高性能图像处理重建系统，数据整合运算速度≥37000幅/秒(FFT 256×256)；</w:t>
      </w:r>
    </w:p>
    <w:p w14:paraId="26C36763">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提供全反馈自校准梯度控制系统</w:t>
      </w:r>
      <w:r>
        <w:rPr>
          <w:rFonts w:hint="eastAsia" w:ascii="宋体" w:hAnsi="宋体" w:eastAsia="宋体" w:cs="宋体"/>
          <w:sz w:val="28"/>
          <w:szCs w:val="28"/>
          <w:lang w:eastAsia="zh-CN"/>
        </w:rPr>
        <w:t>；</w:t>
      </w:r>
    </w:p>
    <w:p w14:paraId="404AAD9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eastAsia="zh-CN"/>
        </w:rPr>
        <w:t>、</w:t>
      </w:r>
      <w:r>
        <w:rPr>
          <w:rFonts w:hint="eastAsia" w:ascii="宋体" w:hAnsi="宋体" w:eastAsia="宋体" w:cs="宋体"/>
          <w:sz w:val="28"/>
          <w:szCs w:val="28"/>
        </w:rPr>
        <w:t>提供深度学习图像重建系统：硬件主频≥2.2GHz，内存≥128GB，具备卷积神经网络的深度学习算法；</w:t>
      </w:r>
    </w:p>
    <w:p w14:paraId="6014C1C2">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eastAsia="zh-CN"/>
        </w:rPr>
        <w:t>、</w:t>
      </w:r>
      <w:r>
        <w:rPr>
          <w:rFonts w:hint="eastAsia" w:ascii="宋体" w:hAnsi="宋体" w:eastAsia="宋体" w:cs="宋体"/>
          <w:sz w:val="28"/>
          <w:szCs w:val="28"/>
        </w:rPr>
        <w:t>提供深度学习 2D及3D成像技术；</w:t>
      </w:r>
    </w:p>
    <w:p w14:paraId="23F6BCB7">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7</w:t>
      </w:r>
      <w:r>
        <w:rPr>
          <w:rFonts w:hint="eastAsia" w:ascii="宋体" w:hAnsi="宋体" w:eastAsia="宋体" w:cs="宋体"/>
          <w:sz w:val="28"/>
          <w:szCs w:val="28"/>
          <w:lang w:eastAsia="zh-CN"/>
        </w:rPr>
        <w:t>、</w:t>
      </w:r>
      <w:r>
        <w:rPr>
          <w:rFonts w:hint="eastAsia" w:ascii="宋体" w:hAnsi="宋体" w:eastAsia="宋体" w:cs="宋体"/>
          <w:sz w:val="28"/>
          <w:szCs w:val="28"/>
        </w:rPr>
        <w:t>提供与T2 FSE 应用相配的Propeller技术 PROPELLER-T2 FSE</w:t>
      </w:r>
      <w:r>
        <w:rPr>
          <w:rFonts w:hint="eastAsia" w:ascii="宋体" w:hAnsi="宋体" w:eastAsia="宋体" w:cs="宋体"/>
          <w:sz w:val="28"/>
          <w:szCs w:val="28"/>
          <w:lang w:eastAsia="zh-CN"/>
        </w:rPr>
        <w:t>；</w:t>
      </w:r>
    </w:p>
    <w:p w14:paraId="1573454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8</w:t>
      </w:r>
      <w:r>
        <w:rPr>
          <w:rFonts w:hint="eastAsia" w:ascii="宋体" w:hAnsi="宋体" w:eastAsia="宋体" w:cs="宋体"/>
          <w:sz w:val="28"/>
          <w:szCs w:val="28"/>
          <w:lang w:eastAsia="zh-CN"/>
        </w:rPr>
        <w:t>、</w:t>
      </w:r>
      <w:r>
        <w:rPr>
          <w:rFonts w:hint="eastAsia" w:ascii="宋体" w:hAnsi="宋体" w:eastAsia="宋体" w:cs="宋体"/>
          <w:sz w:val="28"/>
          <w:szCs w:val="28"/>
        </w:rPr>
        <w:t>提供灰白质对比成像Cube DIR</w:t>
      </w:r>
      <w:r>
        <w:rPr>
          <w:rFonts w:hint="eastAsia" w:ascii="宋体" w:hAnsi="宋体" w:eastAsia="宋体" w:cs="宋体"/>
          <w:sz w:val="28"/>
          <w:szCs w:val="28"/>
          <w:lang w:eastAsia="zh-CN"/>
        </w:rPr>
        <w:t>；</w:t>
      </w:r>
    </w:p>
    <w:p w14:paraId="5F8378B0">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9</w:t>
      </w:r>
      <w:r>
        <w:rPr>
          <w:rFonts w:hint="eastAsia" w:ascii="宋体" w:hAnsi="宋体" w:eastAsia="宋体" w:cs="宋体"/>
          <w:sz w:val="28"/>
          <w:szCs w:val="28"/>
          <w:lang w:eastAsia="zh-CN"/>
        </w:rPr>
        <w:t>、</w:t>
      </w:r>
      <w:r>
        <w:rPr>
          <w:rFonts w:hint="eastAsia" w:ascii="宋体" w:hAnsi="宋体" w:eastAsia="宋体" w:cs="宋体"/>
          <w:sz w:val="28"/>
          <w:szCs w:val="28"/>
        </w:rPr>
        <w:t>提供多回波脂肪定量技术IDEAL IQ</w:t>
      </w:r>
      <w:r>
        <w:rPr>
          <w:rFonts w:hint="eastAsia" w:ascii="宋体" w:hAnsi="宋体" w:eastAsia="宋体" w:cs="宋体"/>
          <w:sz w:val="28"/>
          <w:szCs w:val="28"/>
          <w:lang w:eastAsia="zh-CN"/>
        </w:rPr>
        <w:t>。</w:t>
      </w:r>
    </w:p>
    <w:p w14:paraId="4576F9B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val="en-US" w:eastAsia="zh-CN"/>
        </w:rPr>
        <w:t>四、拟定结算方式：</w:t>
      </w:r>
    </w:p>
    <w:p w14:paraId="5D3450A4">
      <w:pPr>
        <w:keepNext w:val="0"/>
        <w:keepLines w:val="0"/>
        <w:pageBreakBefore w:val="0"/>
        <w:widowControl/>
        <w:kinsoku/>
        <w:wordWrap/>
        <w:overflowPunct/>
        <w:topLinePunct w:val="0"/>
        <w:autoSpaceDE/>
        <w:autoSpaceDN/>
        <w:bidi w:val="0"/>
        <w:adjustRightInd/>
        <w:snapToGrid/>
        <w:spacing w:beforeAutospacing="0" w:afterAutospacing="0" w:line="360" w:lineRule="auto"/>
        <w:ind w:left="420" w:leftChars="200" w:firstLine="0" w:firstLineChars="0"/>
        <w:jc w:val="left"/>
        <w:textAlignment w:val="auto"/>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1、系统临床功能拓展升级服务完成后，通过验收，60天内支付全款。</w:t>
      </w:r>
    </w:p>
    <w:p w14:paraId="2ADAA780">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2、维保服务：</w:t>
      </w:r>
      <w:r>
        <w:rPr>
          <w:rFonts w:hint="eastAsia" w:ascii="宋体" w:hAnsi="宋体" w:eastAsia="宋体" w:cs="宋体"/>
          <w:sz w:val="28"/>
          <w:szCs w:val="28"/>
        </w:rPr>
        <w:t>先维保后付款，按半年为一期支付，每期维保结束后，供应商提供乙方提供当期发票、维护保养报告、各次维修报告等，采购人根据考核等级30天内支付当期全额款项</w:t>
      </w:r>
      <w:r>
        <w:rPr>
          <w:rFonts w:hint="eastAsia" w:ascii="宋体" w:hAnsi="宋体" w:eastAsia="宋体" w:cs="宋体"/>
          <w:sz w:val="28"/>
          <w:szCs w:val="28"/>
          <w:lang w:eastAsia="zh-CN"/>
        </w:rPr>
        <w:t>。</w:t>
      </w:r>
    </w:p>
    <w:p w14:paraId="7BE1826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val="en-US" w:eastAsia="zh-CN"/>
        </w:rPr>
        <w:t>五、维保服务考核</w:t>
      </w:r>
    </w:p>
    <w:p w14:paraId="72B8D430">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提供的维保服务不符合项目要求及维修保养考核表规定的，采购人有权以考核等级为标准（A≥95分，90分≤B&lt;95分，85分≤C&lt;90分，D&lt;85分），以每期的维保费为基数，按比例支付维保费：A级不扣罚；B级扣罚当期1%服务费：C级扣罚当期3%服务费；D级扣罚当期5%服务费。连续两次考核为D级的，除扣罚服务费外，乙方应按连续考核第二次D级当期服务费金额的10%向甲方支付违约金，且甲方有权单方面终止本合同。</w:t>
      </w:r>
    </w:p>
    <w:p w14:paraId="5A811D6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sz w:val="28"/>
          <w:szCs w:val="28"/>
        </w:rPr>
      </w:pPr>
    </w:p>
    <w:p w14:paraId="4806FF60">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sz w:val="28"/>
          <w:szCs w:val="28"/>
        </w:rPr>
      </w:pPr>
    </w:p>
    <w:p w14:paraId="6B222E23">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sz w:val="28"/>
          <w:szCs w:val="28"/>
        </w:rPr>
      </w:pPr>
      <w:bookmarkStart w:id="0" w:name="_GoBack"/>
      <w:bookmarkEnd w:id="0"/>
    </w:p>
    <w:sectPr>
      <w:pgSz w:w="11906" w:h="16838"/>
      <w:pgMar w:top="1383" w:right="1389" w:bottom="1497" w:left="136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7F823"/>
    <w:multiLevelType w:val="singleLevel"/>
    <w:tmpl w:val="AC87F82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466E4"/>
    <w:rsid w:val="0AD32091"/>
    <w:rsid w:val="1E4466E4"/>
    <w:rsid w:val="3C1B5B13"/>
    <w:rsid w:val="40E26353"/>
    <w:rsid w:val="42364535"/>
    <w:rsid w:val="58A25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1309</Words>
  <Characters>1448</Characters>
  <Lines>0</Lines>
  <Paragraphs>0</Paragraphs>
  <TotalTime>3</TotalTime>
  <ScaleCrop>false</ScaleCrop>
  <LinksUpToDate>false</LinksUpToDate>
  <CharactersWithSpaces>1463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2025-09-09T03:27:00Z</dcterms:created>
  <dc:creator>internet3</dc:creator>
  <cp:lastModifiedBy>孟伶俊</cp:lastModifiedBy>
  <dcterms:modified xsi:type="dcterms:W3CDTF">2025-09-29T01:04:34Z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D35B2D23B24F40F09D4F86B63FAE99DC_11</vt:lpwstr>
  </property>
  <property fmtid="{D5CDD505-2E9C-101B-9397-08002B2CF9AE}" pid="4" name="KSOTemplateDocerSaveRecord">
    <vt:lpwstr>eyJoZGlkIjoiZTA2ZmFjM2M0Mjc5ZWNiY2YyNmI4NmY2MGJkODZkYTAiLCJ1c2VySWQiOiI0MjE4NTY3MjkifQ==</vt:lpwstr>
  </property>
</Properties>
</file>