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5D114">
      <w:pPr>
        <w:widowControl/>
        <w:jc w:val="center"/>
        <w:rPr>
          <w:b/>
          <w:sz w:val="32"/>
          <w:szCs w:val="32"/>
        </w:rPr>
      </w:pPr>
      <w:r>
        <w:rPr>
          <w:rFonts w:hint="eastAsia"/>
          <w:b/>
          <w:sz w:val="32"/>
          <w:szCs w:val="32"/>
        </w:rPr>
        <w:t>项目采购需求</w:t>
      </w:r>
    </w:p>
    <w:p w14:paraId="4126614F">
      <w:pPr>
        <w:widowControl/>
        <w:jc w:val="left"/>
        <w:rPr>
          <w:sz w:val="24"/>
        </w:rPr>
      </w:pPr>
      <w:r>
        <w:rPr>
          <w:rFonts w:hint="eastAsia"/>
          <w:b/>
          <w:sz w:val="24"/>
        </w:rPr>
        <w:t>一、项目基本情况</w:t>
      </w:r>
    </w:p>
    <w:p w14:paraId="2074DC43">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1、项目名称：中山市中医院救护车采购项目</w:t>
      </w:r>
    </w:p>
    <w:p w14:paraId="5F9AF265">
      <w:pPr>
        <w:spacing w:line="460" w:lineRule="atLeast"/>
        <w:outlineLvl w:val="9"/>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2、项目内容：医院拟采购一台救护车及相关随车设备，以满足临床使用需求。</w:t>
      </w:r>
    </w:p>
    <w:p w14:paraId="397F53D8">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3、项目预算：740,</w:t>
      </w:r>
      <w:bookmarkStart w:id="0" w:name="_GoBack"/>
      <w:bookmarkEnd w:id="0"/>
      <w:r>
        <w:rPr>
          <w:rFonts w:hint="eastAsia" w:asciiTheme="minorEastAsia" w:hAnsiTheme="minorEastAsia" w:eastAsiaTheme="minorEastAsia"/>
          <w:color w:val="000000"/>
          <w:szCs w:val="21"/>
          <w:lang w:val="en-US" w:eastAsia="zh-CN"/>
        </w:rPr>
        <w:t>000元</w:t>
      </w:r>
    </w:p>
    <w:p w14:paraId="5119108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4、供货期：签订合同后在45个日历天内完成交货、安装、上牌及验收</w:t>
      </w:r>
    </w:p>
    <w:p w14:paraId="11CF4F1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若所投标的属于医疗器械，供应商应该符合《医疗器械经营质量管理规范》和《医疗器械监督管理条例》规定，并结合本项目特性提供有效的医疗器械产品注册/备案证明材料和投标供应商的经营许可/备案证明材料。</w:t>
      </w:r>
    </w:p>
    <w:p w14:paraId="4BB2A99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6、报价：应包括救护车、随车设备、购置税、上牌费、保险、安装调试、验收、培训、售后服务、各种税费及合同实施过程中的不可预见费用等。</w:t>
      </w:r>
    </w:p>
    <w:p w14:paraId="5A35E8F3">
      <w:pPr>
        <w:spacing w:line="360" w:lineRule="auto"/>
        <w:rPr>
          <w:rFonts w:hint="eastAsia"/>
          <w:b/>
          <w:sz w:val="24"/>
        </w:rPr>
      </w:pPr>
    </w:p>
    <w:p w14:paraId="225BD95A">
      <w:pPr>
        <w:spacing w:line="360" w:lineRule="auto"/>
        <w:rPr>
          <w:b/>
          <w:sz w:val="24"/>
        </w:rPr>
      </w:pPr>
      <w:r>
        <w:rPr>
          <w:rFonts w:hint="eastAsia"/>
          <w:b/>
          <w:sz w:val="24"/>
        </w:rPr>
        <w:t>二、</w:t>
      </w:r>
      <w:r>
        <w:rPr>
          <w:rFonts w:hint="eastAsia"/>
          <w:b/>
          <w:sz w:val="24"/>
          <w:lang w:eastAsia="zh-CN"/>
        </w:rPr>
        <w:t>配置</w:t>
      </w:r>
      <w:r>
        <w:rPr>
          <w:b/>
          <w:sz w:val="24"/>
        </w:rPr>
        <w:t>清单</w:t>
      </w:r>
    </w:p>
    <w:tbl>
      <w:tblPr>
        <w:tblStyle w:val="13"/>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4137"/>
        <w:gridCol w:w="3080"/>
      </w:tblGrid>
      <w:tr w14:paraId="3C8B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25" w:type="dxa"/>
            <w:vAlign w:val="center"/>
          </w:tcPr>
          <w:p w14:paraId="5FCACB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4137" w:type="dxa"/>
            <w:vAlign w:val="center"/>
          </w:tcPr>
          <w:p w14:paraId="7D24637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产品</w:t>
            </w:r>
          </w:p>
        </w:tc>
        <w:tc>
          <w:tcPr>
            <w:tcW w:w="3080" w:type="dxa"/>
            <w:vAlign w:val="center"/>
          </w:tcPr>
          <w:p w14:paraId="4A0A88B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r>
      <w:tr w14:paraId="0AF7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5" w:type="dxa"/>
            <w:vAlign w:val="center"/>
          </w:tcPr>
          <w:p w14:paraId="1D1EF062">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4137" w:type="dxa"/>
            <w:vAlign w:val="center"/>
          </w:tcPr>
          <w:p w14:paraId="5CF692E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监护型救护车</w:t>
            </w:r>
          </w:p>
        </w:tc>
        <w:tc>
          <w:tcPr>
            <w:tcW w:w="3080" w:type="dxa"/>
            <w:vAlign w:val="center"/>
          </w:tcPr>
          <w:p w14:paraId="555A944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47B7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5" w:type="dxa"/>
            <w:vAlign w:val="center"/>
          </w:tcPr>
          <w:p w14:paraId="1C89FDF5">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4137" w:type="dxa"/>
            <w:shd w:val="clear" w:color="auto" w:fill="auto"/>
            <w:vAlign w:val="center"/>
          </w:tcPr>
          <w:p w14:paraId="501DE26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心肺复苏机</w:t>
            </w:r>
          </w:p>
        </w:tc>
        <w:tc>
          <w:tcPr>
            <w:tcW w:w="3080" w:type="dxa"/>
            <w:shd w:val="clear" w:color="auto" w:fill="auto"/>
            <w:vAlign w:val="center"/>
          </w:tcPr>
          <w:p w14:paraId="3ED14BE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341A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5" w:type="dxa"/>
            <w:vAlign w:val="center"/>
          </w:tcPr>
          <w:p w14:paraId="733E754A">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4137" w:type="dxa"/>
            <w:shd w:val="clear" w:color="auto" w:fill="auto"/>
            <w:vAlign w:val="center"/>
          </w:tcPr>
          <w:p w14:paraId="320290C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救护车担架</w:t>
            </w:r>
          </w:p>
        </w:tc>
        <w:tc>
          <w:tcPr>
            <w:tcW w:w="3080" w:type="dxa"/>
            <w:shd w:val="clear" w:color="auto" w:fill="auto"/>
            <w:vAlign w:val="center"/>
          </w:tcPr>
          <w:p w14:paraId="1751956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7265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5" w:type="dxa"/>
            <w:vAlign w:val="center"/>
          </w:tcPr>
          <w:p w14:paraId="4CD2A41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4137" w:type="dxa"/>
            <w:shd w:val="clear" w:color="auto" w:fill="auto"/>
            <w:vAlign w:val="center"/>
          </w:tcPr>
          <w:p w14:paraId="12AFB11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履带式楼梯担架</w:t>
            </w:r>
          </w:p>
        </w:tc>
        <w:tc>
          <w:tcPr>
            <w:tcW w:w="3080" w:type="dxa"/>
            <w:shd w:val="clear" w:color="auto" w:fill="auto"/>
            <w:vAlign w:val="center"/>
          </w:tcPr>
          <w:p w14:paraId="08C096D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48DA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5" w:type="dxa"/>
            <w:vAlign w:val="center"/>
          </w:tcPr>
          <w:p w14:paraId="6C79F3E5">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4137" w:type="dxa"/>
            <w:shd w:val="clear" w:color="auto" w:fill="auto"/>
            <w:vAlign w:val="center"/>
          </w:tcPr>
          <w:p w14:paraId="1D1BBF5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碳纤维铲式担架</w:t>
            </w:r>
          </w:p>
        </w:tc>
        <w:tc>
          <w:tcPr>
            <w:tcW w:w="3080" w:type="dxa"/>
            <w:shd w:val="clear" w:color="auto" w:fill="auto"/>
            <w:vAlign w:val="center"/>
          </w:tcPr>
          <w:p w14:paraId="7267D19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0528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25" w:type="dxa"/>
            <w:vAlign w:val="center"/>
          </w:tcPr>
          <w:p w14:paraId="17676074">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4137" w:type="dxa"/>
            <w:vAlign w:val="center"/>
          </w:tcPr>
          <w:p w14:paraId="0886C3DB">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含车辆购置税、一年保险及上牌杂费</w:t>
            </w:r>
          </w:p>
        </w:tc>
        <w:tc>
          <w:tcPr>
            <w:tcW w:w="3080" w:type="dxa"/>
            <w:vAlign w:val="center"/>
          </w:tcPr>
          <w:p w14:paraId="07282D2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bl>
    <w:p w14:paraId="16A768F3">
      <w:pPr>
        <w:spacing w:line="360" w:lineRule="auto"/>
        <w:rPr>
          <w:b/>
          <w:sz w:val="24"/>
        </w:rPr>
      </w:pPr>
    </w:p>
    <w:p w14:paraId="1E6BE1CF">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lang w:eastAsia="zh-CN"/>
        </w:rPr>
        <w:t>技术参数</w:t>
      </w:r>
    </w:p>
    <w:p w14:paraId="7B077617">
      <w:pPr>
        <w:spacing w:line="460" w:lineRule="atLeast"/>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(一)</w:t>
      </w:r>
      <w:r>
        <w:rPr>
          <w:rFonts w:hint="eastAsia" w:asciiTheme="minorEastAsia" w:hAnsiTheme="minorEastAsia" w:eastAsiaTheme="minorEastAsia" w:cstheme="minorEastAsia"/>
          <w:b/>
          <w:bCs/>
          <w:sz w:val="21"/>
          <w:szCs w:val="21"/>
          <w:vertAlign w:val="baseline"/>
          <w:lang w:val="en-US" w:eastAsia="zh-CN"/>
        </w:rPr>
        <w:t>监护型救护车</w:t>
      </w:r>
    </w:p>
    <w:p w14:paraId="3DAA627E">
      <w:pPr>
        <w:spacing w:line="460" w:lineRule="atLeast"/>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auto"/>
          <w:kern w:val="0"/>
          <w:sz w:val="21"/>
          <w:szCs w:val="21"/>
        </w:rPr>
        <w:t>基础参数</w:t>
      </w:r>
    </w:p>
    <w:p w14:paraId="35F6F59B">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w:t>
      </w:r>
      <w:r>
        <w:rPr>
          <w:rFonts w:hint="eastAsia" w:asciiTheme="minorEastAsia" w:hAnsiTheme="minorEastAsia" w:eastAsiaTheme="minorEastAsia" w:cstheme="minorEastAsia"/>
          <w:color w:val="000000"/>
          <w:sz w:val="21"/>
          <w:szCs w:val="21"/>
          <w:lang w:eastAsia="zh-Hans"/>
        </w:rPr>
        <w:t>进气形式</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eastAsia="zh-Hans"/>
        </w:rPr>
        <w:t>涡轮增压</w:t>
      </w:r>
      <w:r>
        <w:rPr>
          <w:rFonts w:hint="eastAsia" w:asciiTheme="minorEastAsia" w:hAnsiTheme="minorEastAsia" w:eastAsiaTheme="minorEastAsia" w:cstheme="minorEastAsia"/>
          <w:color w:val="000000"/>
          <w:sz w:val="21"/>
          <w:szCs w:val="21"/>
          <w:lang w:eastAsia="zh-CN"/>
        </w:rPr>
        <w:t>。</w:t>
      </w:r>
    </w:p>
    <w:p w14:paraId="0BEA4C7D">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w:t>
      </w:r>
      <w:r>
        <w:rPr>
          <w:rFonts w:hint="eastAsia" w:asciiTheme="minorEastAsia" w:hAnsiTheme="minorEastAsia" w:eastAsiaTheme="minorEastAsia" w:cstheme="minorEastAsia"/>
          <w:color w:val="000000"/>
          <w:sz w:val="21"/>
          <w:szCs w:val="21"/>
        </w:rPr>
        <w:t>排气量</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200</w:t>
      </w:r>
      <w:r>
        <w:rPr>
          <w:rFonts w:hint="eastAsia" w:asciiTheme="minorEastAsia" w:hAnsiTheme="minorEastAsia" w:eastAsiaTheme="minorEastAsia" w:cstheme="minorEastAsia"/>
          <w:color w:val="000000"/>
          <w:sz w:val="21"/>
          <w:szCs w:val="21"/>
        </w:rPr>
        <w:t>ml</w:t>
      </w:r>
      <w:r>
        <w:rPr>
          <w:rFonts w:hint="eastAsia" w:asciiTheme="minorEastAsia" w:hAnsiTheme="minorEastAsia" w:eastAsiaTheme="minorEastAsia" w:cstheme="minorEastAsia"/>
          <w:color w:val="000000"/>
          <w:sz w:val="21"/>
          <w:szCs w:val="21"/>
          <w:lang w:eastAsia="zh-CN"/>
        </w:rPr>
        <w:t>。</w:t>
      </w:r>
    </w:p>
    <w:p w14:paraId="5D588D3D">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w:t>
      </w:r>
      <w:r>
        <w:rPr>
          <w:rFonts w:hint="eastAsia" w:asciiTheme="minorEastAsia" w:hAnsiTheme="minorEastAsia" w:eastAsiaTheme="minorEastAsia" w:cstheme="minorEastAsia"/>
          <w:color w:val="000000"/>
          <w:sz w:val="21"/>
          <w:szCs w:val="21"/>
        </w:rPr>
        <w:t>排放标准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GB17691-2018国Ⅵ</w:t>
      </w:r>
      <w:r>
        <w:rPr>
          <w:rFonts w:hint="eastAsia" w:asciiTheme="minorEastAsia" w:hAnsiTheme="minorEastAsia" w:eastAsiaTheme="minorEastAsia" w:cstheme="minorEastAsia"/>
          <w:color w:val="000000"/>
          <w:sz w:val="21"/>
          <w:szCs w:val="21"/>
          <w:lang w:eastAsia="zh-CN"/>
        </w:rPr>
        <w:t>。</w:t>
      </w:r>
    </w:p>
    <w:p w14:paraId="16CA9916">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w:t>
      </w:r>
      <w:r>
        <w:rPr>
          <w:rFonts w:hint="eastAsia" w:asciiTheme="minorEastAsia" w:hAnsiTheme="minorEastAsia" w:eastAsiaTheme="minorEastAsia" w:cstheme="minorEastAsia"/>
          <w:color w:val="000000"/>
          <w:sz w:val="21"/>
          <w:szCs w:val="21"/>
        </w:rPr>
        <w:t>额定功率</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≥128</w:t>
      </w: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en-US" w:eastAsia="zh-CN"/>
        </w:rPr>
        <w:t>200（</w:t>
      </w:r>
      <w:r>
        <w:rPr>
          <w:rFonts w:hint="eastAsia" w:asciiTheme="minorEastAsia" w:hAnsiTheme="minorEastAsia" w:eastAsiaTheme="minorEastAsia" w:cstheme="minorEastAsia"/>
          <w:color w:val="000000"/>
          <w:sz w:val="21"/>
          <w:szCs w:val="21"/>
        </w:rPr>
        <w:t>kw/rpm</w:t>
      </w:r>
      <w:r>
        <w:rPr>
          <w:rFonts w:hint="eastAsia" w:asciiTheme="minorEastAsia" w:hAnsiTheme="minorEastAsia" w:eastAsiaTheme="minorEastAsia" w:cstheme="minorEastAsia"/>
          <w:color w:val="000000"/>
          <w:sz w:val="21"/>
          <w:szCs w:val="21"/>
          <w:lang w:eastAsia="zh-CN"/>
        </w:rPr>
        <w:t>）。</w:t>
      </w:r>
    </w:p>
    <w:p w14:paraId="0676B888">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rPr>
        <w:t>最大扭矩</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≥430</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00-2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00</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Nm/rpm</w:t>
      </w:r>
      <w:r>
        <w:rPr>
          <w:rFonts w:hint="eastAsia" w:asciiTheme="minorEastAsia" w:hAnsiTheme="minorEastAsia" w:eastAsiaTheme="minorEastAsia" w:cstheme="minorEastAsia"/>
          <w:color w:val="000000"/>
          <w:sz w:val="21"/>
          <w:szCs w:val="21"/>
          <w:lang w:eastAsia="zh-CN"/>
        </w:rPr>
        <w:t>）。</w:t>
      </w:r>
    </w:p>
    <w:p w14:paraId="358CD8E4">
      <w:pPr>
        <w:spacing w:line="460" w:lineRule="atLeas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1.6</w:t>
      </w:r>
      <w:r>
        <w:rPr>
          <w:rFonts w:hint="eastAsia" w:asciiTheme="minorEastAsia" w:hAnsiTheme="minorEastAsia" w:eastAsiaTheme="minorEastAsia" w:cstheme="minorEastAsia"/>
          <w:color w:val="000000"/>
          <w:sz w:val="21"/>
          <w:szCs w:val="21"/>
        </w:rPr>
        <w:t>最大马力</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≥175</w:t>
      </w:r>
      <w:r>
        <w:rPr>
          <w:rFonts w:hint="eastAsia" w:asciiTheme="minorEastAsia" w:hAnsiTheme="minorEastAsia" w:eastAsiaTheme="minorEastAsia" w:cstheme="minorEastAsia"/>
          <w:color w:val="000000"/>
          <w:sz w:val="21"/>
          <w:szCs w:val="21"/>
        </w:rPr>
        <w:t>（Ps）</w:t>
      </w:r>
      <w:r>
        <w:rPr>
          <w:rFonts w:hint="eastAsia" w:asciiTheme="minorEastAsia" w:hAnsiTheme="minorEastAsia" w:eastAsiaTheme="minorEastAsia" w:cstheme="minorEastAsia"/>
          <w:color w:val="000000"/>
          <w:sz w:val="21"/>
          <w:szCs w:val="21"/>
          <w:lang w:eastAsia="zh-CN"/>
        </w:rPr>
        <w:t>。</w:t>
      </w:r>
    </w:p>
    <w:p w14:paraId="359F497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1.7</w:t>
      </w:r>
      <w:r>
        <w:rPr>
          <w:rFonts w:hint="eastAsia" w:asciiTheme="minorEastAsia" w:hAnsiTheme="minorEastAsia" w:eastAsiaTheme="minorEastAsia"/>
          <w:color w:val="000000"/>
          <w:szCs w:val="21"/>
          <w:lang w:eastAsia="zh-Hans"/>
        </w:rPr>
        <w:t>驱动方式</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eastAsia="zh-Hans"/>
        </w:rPr>
        <w:t>前置后驱</w:t>
      </w:r>
      <w:r>
        <w:rPr>
          <w:rFonts w:hint="eastAsia" w:asciiTheme="minorEastAsia" w:hAnsiTheme="minorEastAsia" w:eastAsiaTheme="minorEastAsia"/>
          <w:color w:val="000000"/>
          <w:szCs w:val="21"/>
          <w:lang w:eastAsia="zh-CN"/>
        </w:rPr>
        <w:t>。</w:t>
      </w:r>
    </w:p>
    <w:p w14:paraId="5A242E5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1.8</w:t>
      </w:r>
      <w:r>
        <w:rPr>
          <w:rFonts w:hint="eastAsia" w:asciiTheme="minorEastAsia" w:hAnsiTheme="minorEastAsia" w:eastAsiaTheme="minorEastAsia"/>
          <w:color w:val="000000"/>
          <w:szCs w:val="21"/>
        </w:rPr>
        <w:t>轴距</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w:t>
      </w:r>
      <w:r>
        <w:rPr>
          <w:rFonts w:hint="eastAsia" w:asciiTheme="minorEastAsia" w:hAnsiTheme="minorEastAsia" w:eastAsiaTheme="minorEastAsia"/>
          <w:color w:val="000000"/>
          <w:szCs w:val="21"/>
        </w:rPr>
        <w:t>3750mm</w:t>
      </w:r>
      <w:r>
        <w:rPr>
          <w:rFonts w:hint="eastAsia" w:asciiTheme="minorEastAsia" w:hAnsiTheme="minorEastAsia" w:eastAsiaTheme="minorEastAsia"/>
          <w:color w:val="000000"/>
          <w:szCs w:val="21"/>
          <w:lang w:eastAsia="zh-CN"/>
        </w:rPr>
        <w:t>。</w:t>
      </w:r>
    </w:p>
    <w:p w14:paraId="002205F8">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1.9</w:t>
      </w:r>
      <w:r>
        <w:rPr>
          <w:rFonts w:hint="eastAsia" w:asciiTheme="minorEastAsia" w:hAnsiTheme="minorEastAsia" w:eastAsiaTheme="minorEastAsia"/>
          <w:color w:val="000000"/>
          <w:szCs w:val="21"/>
        </w:rPr>
        <w:t>制动系统</w:t>
      </w:r>
      <w:r>
        <w:rPr>
          <w:rFonts w:hint="eastAsia" w:asciiTheme="minorEastAsia" w:hAnsiTheme="minorEastAsia" w:eastAsiaTheme="minorEastAsia"/>
          <w:color w:val="000000"/>
          <w:szCs w:val="21"/>
          <w:lang w:eastAsia="zh-Hans"/>
        </w:rPr>
        <w:t>（前/后）</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eastAsia="zh-Hans"/>
        </w:rPr>
        <w:t>通风盘/盘式</w:t>
      </w:r>
      <w:r>
        <w:rPr>
          <w:rFonts w:hint="eastAsia" w:asciiTheme="minorEastAsia" w:hAnsiTheme="minorEastAsia" w:eastAsiaTheme="minorEastAsia"/>
          <w:color w:val="000000"/>
          <w:szCs w:val="21"/>
          <w:lang w:eastAsia="zh-CN"/>
        </w:rPr>
        <w:t>。</w:t>
      </w:r>
    </w:p>
    <w:p w14:paraId="58E2D463">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1.10</w:t>
      </w:r>
      <w:r>
        <w:rPr>
          <w:rFonts w:hint="eastAsia" w:asciiTheme="minorEastAsia" w:hAnsiTheme="minorEastAsia" w:eastAsiaTheme="minorEastAsia"/>
          <w:color w:val="000000"/>
          <w:szCs w:val="21"/>
          <w:lang w:eastAsia="zh-Hans"/>
        </w:rPr>
        <w:t>轮胎规格</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w:t>
      </w:r>
      <w:r>
        <w:rPr>
          <w:rFonts w:hint="eastAsia" w:asciiTheme="minorEastAsia" w:hAnsiTheme="minorEastAsia" w:eastAsiaTheme="minorEastAsia"/>
          <w:color w:val="000000"/>
          <w:szCs w:val="21"/>
        </w:rPr>
        <w:t>235/65R16C</w:t>
      </w:r>
      <w:r>
        <w:rPr>
          <w:rFonts w:hint="eastAsia" w:asciiTheme="minorEastAsia" w:hAnsiTheme="minorEastAsia" w:eastAsiaTheme="minorEastAsia"/>
          <w:color w:val="000000"/>
          <w:szCs w:val="21"/>
          <w:lang w:eastAsia="zh-CN"/>
        </w:rPr>
        <w:t>。</w:t>
      </w:r>
    </w:p>
    <w:p w14:paraId="1F134B3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1.11</w:t>
      </w:r>
      <w:r>
        <w:rPr>
          <w:rFonts w:hint="eastAsia" w:asciiTheme="minorEastAsia" w:hAnsiTheme="minorEastAsia" w:eastAsiaTheme="minorEastAsia"/>
          <w:color w:val="000000"/>
          <w:szCs w:val="21"/>
        </w:rPr>
        <w:t>悬</w:t>
      </w:r>
      <w:r>
        <w:rPr>
          <w:rFonts w:hint="eastAsia" w:asciiTheme="minorEastAsia" w:hAnsiTheme="minorEastAsia" w:eastAsiaTheme="minorEastAsia"/>
          <w:color w:val="000000"/>
          <w:szCs w:val="21"/>
          <w:lang w:eastAsia="zh-Hans"/>
        </w:rPr>
        <w:t>架</w:t>
      </w:r>
      <w:r>
        <w:rPr>
          <w:rFonts w:hint="eastAsia" w:asciiTheme="minorEastAsia" w:hAnsiTheme="minorEastAsia" w:eastAsiaTheme="minorEastAsia"/>
          <w:color w:val="000000"/>
          <w:szCs w:val="21"/>
        </w:rPr>
        <w:t>系统(</w:t>
      </w:r>
      <w:r>
        <w:rPr>
          <w:rFonts w:hint="eastAsia" w:asciiTheme="minorEastAsia" w:hAnsiTheme="minorEastAsia" w:eastAsiaTheme="minorEastAsia"/>
          <w:color w:val="000000"/>
          <w:szCs w:val="21"/>
          <w:lang w:eastAsia="zh-Hans"/>
        </w:rPr>
        <w:t>前/后）</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麦弗逊式独立前悬</w:t>
      </w:r>
      <w:r>
        <w:rPr>
          <w:rFonts w:hint="eastAsia" w:asciiTheme="minorEastAsia" w:hAnsiTheme="minorEastAsia" w:eastAsiaTheme="minorEastAsia"/>
          <w:color w:val="000000"/>
          <w:szCs w:val="21"/>
          <w:lang w:val="en-US" w:eastAsia="zh-CN"/>
        </w:rPr>
        <w:t>挂/</w:t>
      </w:r>
      <w:r>
        <w:rPr>
          <w:rFonts w:hint="eastAsia" w:asciiTheme="minorEastAsia" w:hAnsiTheme="minorEastAsia" w:eastAsiaTheme="minorEastAsia"/>
          <w:color w:val="000000"/>
          <w:szCs w:val="21"/>
        </w:rPr>
        <w:t>霍奇基斯后悬</w:t>
      </w:r>
      <w:r>
        <w:rPr>
          <w:rFonts w:hint="eastAsia" w:asciiTheme="minorEastAsia" w:hAnsiTheme="minorEastAsia" w:eastAsiaTheme="minorEastAsia"/>
          <w:color w:val="000000"/>
          <w:szCs w:val="21"/>
          <w:lang w:val="en-US" w:eastAsia="zh-CN"/>
        </w:rPr>
        <w:t>挂。</w:t>
      </w:r>
    </w:p>
    <w:p w14:paraId="58C069BD">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1.12</w:t>
      </w:r>
      <w:r>
        <w:rPr>
          <w:rFonts w:hint="eastAsia" w:asciiTheme="minorEastAsia" w:hAnsiTheme="minorEastAsia" w:eastAsiaTheme="minorEastAsia"/>
          <w:color w:val="000000"/>
          <w:szCs w:val="21"/>
        </w:rPr>
        <w:t>变速器</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≥6档</w:t>
      </w:r>
      <w:r>
        <w:rPr>
          <w:rFonts w:hint="eastAsia" w:asciiTheme="minorEastAsia" w:hAnsiTheme="minorEastAsia" w:eastAsiaTheme="minorEastAsia"/>
          <w:color w:val="000000"/>
          <w:szCs w:val="21"/>
          <w:lang w:eastAsia="zh-Hans"/>
        </w:rPr>
        <w:t>手动变速箱</w:t>
      </w:r>
      <w:r>
        <w:rPr>
          <w:rFonts w:hint="eastAsia" w:asciiTheme="minorEastAsia" w:hAnsiTheme="minorEastAsia" w:eastAsiaTheme="minorEastAsia"/>
          <w:color w:val="000000"/>
          <w:szCs w:val="21"/>
          <w:lang w:eastAsia="zh-CN"/>
        </w:rPr>
        <w:t>。</w:t>
      </w:r>
    </w:p>
    <w:p w14:paraId="4CCCCC0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1.13</w:t>
      </w:r>
      <w:r>
        <w:rPr>
          <w:rFonts w:hint="eastAsia" w:asciiTheme="minorEastAsia" w:hAnsiTheme="minorEastAsia" w:eastAsiaTheme="minorEastAsia"/>
          <w:color w:val="000000"/>
          <w:szCs w:val="21"/>
        </w:rPr>
        <w:t>燃油种类</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柴油</w:t>
      </w:r>
      <w:r>
        <w:rPr>
          <w:rFonts w:hint="eastAsia" w:asciiTheme="minorEastAsia" w:hAnsiTheme="minorEastAsia" w:eastAsiaTheme="minorEastAsia"/>
          <w:color w:val="000000"/>
          <w:szCs w:val="21"/>
          <w:lang w:val="en-US" w:eastAsia="zh-CN"/>
        </w:rPr>
        <w:t>或汽油。</w:t>
      </w:r>
    </w:p>
    <w:p w14:paraId="4DF2739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1.14</w:t>
      </w:r>
      <w:r>
        <w:rPr>
          <w:rFonts w:hint="eastAsia" w:asciiTheme="minorEastAsia" w:hAnsiTheme="minorEastAsia" w:eastAsiaTheme="minorEastAsia"/>
          <w:color w:val="000000"/>
          <w:szCs w:val="21"/>
        </w:rPr>
        <w:t>油箱容积</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w:t>
      </w:r>
      <w:r>
        <w:rPr>
          <w:rFonts w:hint="eastAsia" w:asciiTheme="minorEastAsia" w:hAnsiTheme="minorEastAsia" w:eastAsiaTheme="minorEastAsia"/>
          <w:color w:val="000000"/>
          <w:szCs w:val="21"/>
        </w:rPr>
        <w:t>80L</w:t>
      </w:r>
      <w:r>
        <w:rPr>
          <w:rFonts w:hint="eastAsia" w:asciiTheme="minorEastAsia" w:hAnsiTheme="minorEastAsia" w:eastAsiaTheme="minorEastAsia"/>
          <w:color w:val="000000"/>
          <w:szCs w:val="21"/>
          <w:lang w:eastAsia="zh-CN"/>
        </w:rPr>
        <w:t>。</w:t>
      </w:r>
    </w:p>
    <w:p w14:paraId="0C669D19">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1.15医疗舱</w:t>
      </w:r>
      <w:r>
        <w:rPr>
          <w:rFonts w:hint="eastAsia" w:asciiTheme="minorEastAsia" w:hAnsiTheme="minorEastAsia" w:eastAsiaTheme="minorEastAsia"/>
          <w:color w:val="000000"/>
          <w:szCs w:val="21"/>
        </w:rPr>
        <w:t>尺寸</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w:t>
      </w:r>
      <w:r>
        <w:rPr>
          <w:rFonts w:hint="eastAsia" w:asciiTheme="minorEastAsia" w:hAnsiTheme="minorEastAsia" w:eastAsiaTheme="minorEastAsia"/>
          <w:color w:val="000000"/>
          <w:szCs w:val="21"/>
        </w:rPr>
        <w:t>3</w:t>
      </w:r>
      <w:r>
        <w:rPr>
          <w:rFonts w:hint="eastAsia" w:asciiTheme="minorEastAsia" w:hAnsiTheme="minorEastAsia" w:eastAsiaTheme="minorEastAsia"/>
          <w:color w:val="000000"/>
          <w:szCs w:val="21"/>
          <w:lang w:val="en-US" w:eastAsia="zh-CN"/>
        </w:rPr>
        <w:t>27</w:t>
      </w:r>
      <w:r>
        <w:rPr>
          <w:rFonts w:hint="eastAsia" w:asciiTheme="minorEastAsia" w:hAnsiTheme="minorEastAsia" w:eastAsiaTheme="minorEastAsia"/>
          <w:color w:val="000000"/>
          <w:szCs w:val="21"/>
        </w:rPr>
        <w:t>0×1870×1950mm</w:t>
      </w:r>
      <w:r>
        <w:rPr>
          <w:rFonts w:hint="eastAsia" w:asciiTheme="minorEastAsia" w:hAnsiTheme="minorEastAsia" w:eastAsiaTheme="minorEastAsia"/>
          <w:color w:val="000000"/>
          <w:szCs w:val="21"/>
          <w:lang w:eastAsia="zh-CN"/>
        </w:rPr>
        <w:t>。</w:t>
      </w:r>
    </w:p>
    <w:p w14:paraId="4CEA46F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1.16座位数：5-8位。</w:t>
      </w:r>
    </w:p>
    <w:p w14:paraId="392340A5">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2、车辆标准配置</w:t>
      </w:r>
    </w:p>
    <w:p w14:paraId="3F6D6096">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2.1防抱死制动系统 (ABS)。</w:t>
      </w:r>
    </w:p>
    <w:p w14:paraId="74D99ADA">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2.2制动力分配系统(EBD/CBC)。</w:t>
      </w:r>
    </w:p>
    <w:p w14:paraId="67D47D3A">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2.3刹车辅助系统（EBA/BAS/BA）。</w:t>
      </w:r>
    </w:p>
    <w:p w14:paraId="1604A396">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2.4牵引力控制系统（ASR/TCS/TRC）。</w:t>
      </w:r>
    </w:p>
    <w:p w14:paraId="3CDABFB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2.5车身稳定控制系统（ESP/ESC/DSC）。</w:t>
      </w:r>
    </w:p>
    <w:p w14:paraId="3D8C1BD4">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2.6胎压监测功能。</w:t>
      </w:r>
    </w:p>
    <w:p w14:paraId="1266731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2.7上坡辅助。</w:t>
      </w:r>
    </w:p>
    <w:p w14:paraId="58050D28">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2.8驾驶室3座椅。</w:t>
      </w:r>
    </w:p>
    <w:p w14:paraId="02425DF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2.9主、副驾驶座安全气囊。</w:t>
      </w:r>
    </w:p>
    <w:p w14:paraId="583C76B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2.10驾驶室电动车窗，带车窗防夹手功能。</w:t>
      </w:r>
    </w:p>
    <w:p w14:paraId="09AD937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2.11中控配置多媒体倒车后视系统。</w:t>
      </w:r>
    </w:p>
    <w:p w14:paraId="0D5DFE98">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2.12中控配置≥12.3寸触控液晶屏。</w:t>
      </w:r>
    </w:p>
    <w:p w14:paraId="0DA39F9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2.13中控门锁。</w:t>
      </w:r>
    </w:p>
    <w:p w14:paraId="672FAB3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2.14原厂前/后倒车雷达系统。</w:t>
      </w:r>
    </w:p>
    <w:p w14:paraId="2ADE5CF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2.15驾驶室12V插座一个。</w:t>
      </w:r>
    </w:p>
    <w:p w14:paraId="12C210E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2.16驾驶室座椅：座椅仿皮材质。</w:t>
      </w:r>
    </w:p>
    <w:p w14:paraId="28DF667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2.17轮胎配置铝合金轮毂。</w:t>
      </w:r>
    </w:p>
    <w:p w14:paraId="16DD86F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2.18 LED近光灯光源/远光灯光源/日间行车灯/尾灯。</w:t>
      </w:r>
    </w:p>
    <w:p w14:paraId="51754FA4">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2.19外后视镜功能：外后视镜加热、电动调节、电动折叠、锁车自动折叠。</w:t>
      </w:r>
    </w:p>
    <w:p w14:paraId="7AE0F13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2.20车身侧滑门开启尺寸：全开。</w:t>
      </w:r>
    </w:p>
    <w:p w14:paraId="248B5DB0">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2.21 270</w:t>
      </w:r>
      <w:r>
        <w:rPr>
          <w:rFonts w:hint="eastAsia" w:asciiTheme="minorEastAsia" w:hAnsiTheme="minorEastAsia" w:eastAsiaTheme="minorEastAsia"/>
          <w:color w:val="000000"/>
          <w:szCs w:val="21"/>
          <w:lang w:val="en-US" w:eastAsia="zh-Hans"/>
        </w:rPr>
        <w:t>度</w:t>
      </w:r>
      <w:r>
        <w:rPr>
          <w:rFonts w:hint="eastAsia" w:asciiTheme="minorEastAsia" w:hAnsiTheme="minorEastAsia" w:eastAsiaTheme="minorEastAsia"/>
          <w:color w:val="000000"/>
          <w:szCs w:val="21"/>
          <w:lang w:val="en-US" w:eastAsia="zh-CN"/>
        </w:rPr>
        <w:t>后尾双开门。</w:t>
      </w:r>
    </w:p>
    <w:p w14:paraId="37DC4E3D">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2.22后门上车踏板，中门电动踏板。</w:t>
      </w:r>
    </w:p>
    <w:p w14:paraId="57568D5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2.23车辆右侧滑动门配平推玻璃窗*2。</w:t>
      </w:r>
    </w:p>
    <w:p w14:paraId="0F4F4DA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2.24医疗舱左侧明窗/平推玻璃*2(不可开启)，后门及右侧明窗户上 2/3 贴乳白色不透明防爆膜。</w:t>
      </w:r>
    </w:p>
    <w:p w14:paraId="1E33E7FD">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3、空调及照明系统</w:t>
      </w:r>
    </w:p>
    <w:p w14:paraId="42BBE37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3.1驾驶室原厂空调。</w:t>
      </w:r>
    </w:p>
    <w:p w14:paraId="546DC1D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▲3.2医疗舱配置独立控制直排冷气，医疗舱内平均温度40℃的情况下开启车辆后空调。空调开启 3分钟内，医疗舱内降温不低于10℃；10分钟内， 医疗舱降温不低于15℃；（提供投标人或制造商送检第三方检测机构出具的检测报告扫描件或复印件）。</w:t>
      </w:r>
    </w:p>
    <w:p w14:paraId="5A404186">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3.3医疗舱顶部配置嵌入式12V输液射灯。</w:t>
      </w:r>
    </w:p>
    <w:p w14:paraId="4E3E682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3.4医疗舱顶部配置嵌入式方形LED照明灯。</w:t>
      </w:r>
    </w:p>
    <w:p w14:paraId="57E06370">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3.5医疗舱顶部配置下拉式12V紫外线消毒灯。</w:t>
      </w:r>
    </w:p>
    <w:p w14:paraId="0B50DD8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3.6车顶尾部安装隐藏式外场集成照明灯。</w:t>
      </w:r>
    </w:p>
    <w:p w14:paraId="570E579D">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3.7车身两侧中部安装隐藏式外场集成照明灯。</w:t>
      </w:r>
    </w:p>
    <w:p w14:paraId="4089DEF2">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4、电源电气系统</w:t>
      </w:r>
    </w:p>
    <w:p w14:paraId="53770A0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4.1智能电源管理系统（专用集成电箱，专业定制双电池管理系统，管理全车用电、自动充电、保障发动机电池随时有充足的电量启动车辆）。</w:t>
      </w:r>
    </w:p>
    <w:p w14:paraId="531BE6D6">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4.2所有线缆采用线束方式预埋，航空对接口，端子与电线连接、耐振动性能、耐盐雾性能符合汽车电线束技术条件。</w:t>
      </w:r>
    </w:p>
    <w:p w14:paraId="3ED1D6D9">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4.3配备纯正弦波逆变器，可实时观测逆变器供电情况，配备≥1000W（12V/220V）纯正弦波逆变充电系统；输出功率不小于1000W；确保专用设备不间断供电；逆变、市电全自动切换，实现交流不间断供电，具备四段式充电功能；设有独立开关、具有接地、漏电、过载、过温、短路、欠压、过压等完善的保护装置。</w:t>
      </w:r>
    </w:p>
    <w:p w14:paraId="14F5BC6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▲4.4医疗舱使用汽车专用电线束，需满足汽车电线束技术条件 QC/T 29106-2014《汽车电线束技术条件》中端子与电线连接检测要求，连接强度最大拉力≥100N（投标时需提供线束生产厂家或整车制造商送检的具备CNAS或CMA标识的第三方检测机构出具的对应检测报告扫描件或复印件，并加盖投标人公章）。</w:t>
      </w:r>
    </w:p>
    <w:p w14:paraId="23EA7E8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▲4.5医疗舱中使用的线缆，需依据 GB/T30512-2014《汽车禁用物质要求》及其引用标准QC/T941-2013《汽车材料中汞的检测方法》、QC/T942-2021《汽车材料中六价铬的检测方法》、QC/T943-2013《汽车材料中铅、镉的检测方法》、QC/T944-2013《汽车材料中多溴联苯(PBBs)和多溴二苯醚(PBDEs)的检测方法》的规定进行检验，确保未检测出铅（pb）、汞（Hg）、镉（Cd）、六价铬（CrVI）、多溴联苯（PBBs）、多溴联苯醚（PBDEs）；（提供投标人或制造商送检的具备CNAS或CMA标识的第三方检测机构出具的对应检测报告扫描件或复印件）。</w:t>
      </w:r>
    </w:p>
    <w:p w14:paraId="22AA7569">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4.6基于PLC控制的医疗车控制系统，电线缆采用绝缘层+屏蔽层+导线的屏蔽线，通信类线缆采用绝缘层+屏蔽层+信号导线+屏蔽层接地导线的屏蔽线。完全屏蔽车内高低压线束的电磁干扰。</w:t>
      </w:r>
    </w:p>
    <w:p w14:paraId="316B93D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4.7智能充电控制装置确保主电瓶的正常充电，自动断开避免发电机过载，延长发电机寿命，辅助电瓶独立工作，避免偷耗主电瓶电能。</w:t>
      </w:r>
    </w:p>
    <w:p w14:paraId="5520747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4.8车辆左侧驾驶门后方配置220V/10A带防护盖的外接电源插座。</w:t>
      </w:r>
    </w:p>
    <w:p w14:paraId="4E1D24A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4.9医疗舱在左侧设备区上方配置220V插座。</w:t>
      </w:r>
    </w:p>
    <w:p w14:paraId="2DA7BBA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4.10医疗舱在左侧设备区下方配置12V插座。</w:t>
      </w:r>
    </w:p>
    <w:p w14:paraId="7E45A56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4.11医疗舱在左侧设备区下方配置220V插座。</w:t>
      </w:r>
    </w:p>
    <w:p w14:paraId="0A1037F3">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4.12驾驶室安装</w:t>
      </w:r>
      <w:r>
        <w:rPr>
          <w:rFonts w:hint="eastAsia" w:asciiTheme="minorEastAsia" w:hAnsiTheme="minorEastAsia" w:eastAsiaTheme="minorEastAsia"/>
          <w:color w:val="000000"/>
          <w:szCs w:val="21"/>
          <w:lang w:val="en-US" w:eastAsia="zh-Hans"/>
        </w:rPr>
        <w:t>红色</w:t>
      </w:r>
      <w:r>
        <w:rPr>
          <w:rFonts w:hint="eastAsia" w:asciiTheme="minorEastAsia" w:hAnsiTheme="minorEastAsia" w:eastAsiaTheme="minorEastAsia"/>
          <w:color w:val="000000"/>
          <w:szCs w:val="21"/>
          <w:lang w:val="en-US" w:eastAsia="zh-CN"/>
        </w:rPr>
        <w:t>紧急启动按钮装置，配备10m移动电缆线。</w:t>
      </w:r>
    </w:p>
    <w:p w14:paraId="44799464">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5、紧急警报系统</w:t>
      </w:r>
    </w:p>
    <w:p w14:paraId="1BE1C64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5.1驾驶室配置警报系统控制手柄。</w:t>
      </w:r>
    </w:p>
    <w:p w14:paraId="04DFE66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5.2 100W警报器一套。</w:t>
      </w:r>
    </w:p>
    <w:p w14:paraId="768CC9C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5.3车顶前部安装蓝色“H”型隐藏式警灯。</w:t>
      </w:r>
    </w:p>
    <w:p w14:paraId="0DD5729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5.4车顶尾部安装蓝色隐藏式警灯。</w:t>
      </w:r>
    </w:p>
    <w:p w14:paraId="199BA39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5.5车头格栅配置LED爆闪警灯。</w:t>
      </w:r>
    </w:p>
    <w:p w14:paraId="66DFB22C">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6、医疗舱系统</w:t>
      </w:r>
    </w:p>
    <w:p w14:paraId="149CF43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6.1医疗舱采用吸塑一体成型磨砂制备工艺内饰，具备耐刮、抗污、吸音、强度高、环保等特点，高分子复合材料一体成型车顶，材料具备高强度、抗污及耐刮蹭，符合GB8410-2006燃烧试验。</w:t>
      </w:r>
    </w:p>
    <w:p w14:paraId="6F52F336">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▲6.2医疗舱采用一体成型内饰，对ABS材料进行检测，最大燃烧速率检测结果应≤D-50mm/min。（提供投标人或制造商送检的具备CNAS标识的的第三方检测机构出具的对应检测报告扫描件或复印件）。</w:t>
      </w:r>
    </w:p>
    <w:p w14:paraId="19931778">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6.3驾驶室与医疗舱安装吸塑一体成型中隔墙，分开前后车厢。</w:t>
      </w:r>
    </w:p>
    <w:p w14:paraId="28B0966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6.4医疗舱中隔墙顶部设有方形可调式空调出风口。</w:t>
      </w:r>
    </w:p>
    <w:p w14:paraId="0BB73534">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6.5医疗舱中隔墙上方配置电子时钟。</w:t>
      </w:r>
    </w:p>
    <w:p w14:paraId="25F896B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6.6医疗舱中隔墙中部设有滑动透明窗，可以在副驾位打开或者关闭密封。</w:t>
      </w:r>
    </w:p>
    <w:p w14:paraId="4B7E436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6.7医疗舱中隔墙下方右侧配置吸塑一体成型操作柜，柜子顶面设有医护操作沉台，沉台的右上角设有锐器盒放置凹位；柜子上方有一个储物抽屉；底部设有急箱包放置区，柜子侧边安装中门上车扶手。</w:t>
      </w:r>
    </w:p>
    <w:p w14:paraId="2527E6B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6.8医疗舱中隔墙中间配置可折叠朝后医生座椅。</w:t>
      </w:r>
    </w:p>
    <w:p w14:paraId="06D6DCB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6.9医疗舱中隔墙左侧安装吸塑一体式成型立柜，柜子上方设有一个开放式储物仓；柜子中间设有储物箱，设有带锁柜门；柜子下方是两排储物抽屉。</w:t>
      </w:r>
    </w:p>
    <w:p w14:paraId="1B43C0A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6.10医疗舱右侧配置吸塑一体成型侧板。</w:t>
      </w:r>
    </w:p>
    <w:p w14:paraId="6EA05A9D">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6.11医疗舱右侧上方配置储物吊柜。</w:t>
      </w:r>
    </w:p>
    <w:p w14:paraId="150E7572">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6.12医疗舱右侧上方配置安全锤。</w:t>
      </w:r>
    </w:p>
    <w:p w14:paraId="0E218467">
      <w:pPr>
        <w:spacing w:line="460" w:lineRule="atLeast"/>
        <w:rPr>
          <w:rFonts w:hint="eastAsia" w:asciiTheme="minorEastAsia" w:hAnsiTheme="minorEastAsia" w:eastAsiaTheme="minorEastAsia"/>
          <w:color w:val="000000"/>
          <w:szCs w:val="21"/>
          <w:lang w:val="en-US" w:eastAsia="zh-Hans"/>
        </w:rPr>
      </w:pPr>
      <w:r>
        <w:rPr>
          <w:rFonts w:hint="eastAsia" w:asciiTheme="minorEastAsia" w:hAnsiTheme="minorEastAsia" w:eastAsiaTheme="minorEastAsia"/>
          <w:color w:val="000000"/>
          <w:szCs w:val="21"/>
          <w:lang w:val="en-US" w:eastAsia="zh-CN"/>
        </w:rPr>
        <w:t>6.13医疗舱右侧中门配置扬声器及</w:t>
      </w:r>
      <w:r>
        <w:rPr>
          <w:rFonts w:hint="eastAsia" w:asciiTheme="minorEastAsia" w:hAnsiTheme="minorEastAsia" w:eastAsiaTheme="minorEastAsia"/>
          <w:color w:val="000000"/>
          <w:szCs w:val="21"/>
          <w:lang w:val="en-US" w:eastAsia="zh-Hans"/>
        </w:rPr>
        <w:t>对讲系统</w:t>
      </w:r>
      <w:r>
        <w:rPr>
          <w:rFonts w:hint="eastAsia" w:asciiTheme="minorEastAsia" w:hAnsiTheme="minorEastAsia" w:eastAsiaTheme="minorEastAsia"/>
          <w:color w:val="000000"/>
          <w:szCs w:val="21"/>
          <w:lang w:val="en-US" w:eastAsia="zh-CN"/>
        </w:rPr>
        <w:t>。</w:t>
      </w:r>
    </w:p>
    <w:p w14:paraId="469B571A">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6.14医疗舱右侧配置中门安全扶手。</w:t>
      </w:r>
    </w:p>
    <w:p w14:paraId="463D17B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6.15医疗舱右侧尾部配置后门上车扶手。</w:t>
      </w:r>
    </w:p>
    <w:p w14:paraId="68C8348D">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6.16医疗舱右侧下方配置一体成型吸塑座椅底座，前端安装1人旋转座椅，后端为2人位成型防滑座板及靠背板或3人长排座椅，配2点式安全带。</w:t>
      </w:r>
    </w:p>
    <w:p w14:paraId="7EE4CEBA">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6.17座椅左侧面设有防磨金属拉丝板，座椅前侧面安装滑盖式垃圾桶。</w:t>
      </w:r>
    </w:p>
    <w:p w14:paraId="4C5522B1">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6.18医疗舱左侧配置吸塑一体成型侧板。</w:t>
      </w:r>
    </w:p>
    <w:p w14:paraId="2D5DB2E4">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6.19医疗舱左侧上方配置储物吊柜。</w:t>
      </w:r>
    </w:p>
    <w:p w14:paraId="385FD469">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6.20医疗舱左侧前端上方配置电气控制功能区，安装≥7寸医疗控制单元触摸屏（控制照明灯、射灯、外场工作灯、空调、换气、消毒灯、交流电源、对讲机；实时主副电瓶电压、医疗舱温湿度、时间、具备屏保功能）。</w:t>
      </w:r>
    </w:p>
    <w:p w14:paraId="22BDD00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6.21医疗舱左侧前端下方配置两层大件物品收纳柜，设有带锁柜门，柜子的左侧面安装文件放置盒。</w:t>
      </w:r>
    </w:p>
    <w:p w14:paraId="7098E144">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6.22医疗舱左侧配置氧气终端。</w:t>
      </w:r>
    </w:p>
    <w:p w14:paraId="00EC5CDE">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6.23医疗舱左侧配置氧气湿化瓶。</w:t>
      </w:r>
    </w:p>
    <w:p w14:paraId="1CBF287F">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6.24医疗舱左侧下方配置设备放置平台，平台顶面设有沉降，设备台下方设有2个储物抽屉、一个大卷帘门储物箱、一个小卷帘门储物箱和1个可放置吸引器仪器放置区；吸引器放置区安装了1个220插座和1个12V插座，小卷帘门储物箱可以扩展为标准负压柜。</w:t>
      </w:r>
    </w:p>
    <w:p w14:paraId="4BE125B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▲6.25医疗舱左侧配置设备固定区，可放置除颤监护仪、呼吸机、心电图机、输注液泵、吸引器等其他急救设备；安装设备隔震器装置（隔震器需通过符合GB/T 10125 - 2021标准的中性盐雾腐蚀检测以及含氯溶液腐蚀检测）（提供投标人或制造商送检第三方检测机构出具的检测报告扫描件或复印件）。</w:t>
      </w:r>
    </w:p>
    <w:p w14:paraId="179DA689">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6.26医疗舱左侧后端为氧气柜，配备2个10L氧气瓶带减压阀；氧气柜的上方为1个开放式储物仓。</w:t>
      </w:r>
    </w:p>
    <w:p w14:paraId="480D72B0">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6.27医疗舱左侧配置2kg干粉灭火器。</w:t>
      </w:r>
    </w:p>
    <w:p w14:paraId="532E372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6.28医疗舱顶部配置</w:t>
      </w:r>
      <w:r>
        <w:rPr>
          <w:rFonts w:hint="eastAsia" w:asciiTheme="minorEastAsia" w:hAnsiTheme="minorEastAsia" w:eastAsiaTheme="minorEastAsia"/>
          <w:color w:val="000000"/>
          <w:szCs w:val="21"/>
          <w:lang w:val="en-US" w:eastAsia="zh-Hans"/>
        </w:rPr>
        <w:t>全方位</w:t>
      </w:r>
      <w:r>
        <w:rPr>
          <w:rFonts w:hint="eastAsia" w:asciiTheme="minorEastAsia" w:hAnsiTheme="minorEastAsia" w:eastAsiaTheme="minorEastAsia"/>
          <w:color w:val="000000"/>
          <w:szCs w:val="21"/>
          <w:lang w:val="en-US" w:eastAsia="zh-CN"/>
        </w:rPr>
        <w:t>安全扶手。</w:t>
      </w:r>
    </w:p>
    <w:p w14:paraId="07E3570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6.29医疗舱顶部配置双向换气系统。</w:t>
      </w:r>
    </w:p>
    <w:p w14:paraId="08A059EB">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6.30医疗舱顶部配置滑动式输液吊架。</w:t>
      </w:r>
    </w:p>
    <w:p w14:paraId="30C39395">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6.31医疗舱保温隔音、隔热层具有耐酸碱，防腐蚀，防水，防火，防滑，防静电，易消毒清洁地板。</w:t>
      </w:r>
    </w:p>
    <w:p w14:paraId="0C93841C">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6.32医疗舱地板革需满足汽车内饰材料燃烧特性的 GB 8410 - 2006 燃烧试验要求。</w:t>
      </w:r>
    </w:p>
    <w:p w14:paraId="25A38FE7">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6.33医疗舱地板革，须符合在耐热试验、耐寒试验、耐冷热交变试验下，无变形、波纹、龟裂、破裂、剥离、溶胀、释出、喷霜、表面粘附等异常现象（提供投标人或制造商送检的具备CNAS标识的第三方检测机构出具的对应检测报告扫描件或复印件）。</w:t>
      </w:r>
    </w:p>
    <w:p w14:paraId="3D740C93">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6.34医疗舱地板革须符合汽车禁用物质要求，不得检测出铅（pb）、汞（Hg）、镉（Cd）、六价铬（CrVI）、多溴联苯（PBBs）、多溴联苯醚（PBDEs）（提供投标人或制造商送检的具备CNAS或CMA标识的第三方检测机构出具的GB/T30512-2014《汽车禁用物质要求》检测报告扫描件或复印件）。</w:t>
      </w:r>
    </w:p>
    <w:p w14:paraId="06AF34A0">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▲6.35医疗舱采用防阻燃地板革，对材料进行检测，最大燃烧速率检测结果应不得小于A-0mm/min（提供投标人或制造商送检的具备CNAS标识的的第三方检测机构出具的对应检测报告扫描件或复印件）。</w:t>
      </w:r>
    </w:p>
    <w:p w14:paraId="41FDA9E1">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(二)心肺复苏机</w:t>
      </w:r>
    </w:p>
    <w:p w14:paraId="6040C72F">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1、便携式电动心肺复苏机，适合院内外心肺复苏急救。</w:t>
      </w:r>
    </w:p>
    <w:p w14:paraId="2F5693AD">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2、结构及组成：主机、可充电电池、医疗适配器、胸腔按压设备固定带、按压头护套、数据线和按压显示终端（均需包含在医疗器械注册证的结构和组成内）。</w:t>
      </w:r>
    </w:p>
    <w:p w14:paraId="21487797">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▲3、主机按压频率：在100 次/分钟 至 120 次/分钟范围内可调，可调档次：≥3档（提供医疗器械注册证附件产品技术要求复印件证明资料）。</w:t>
      </w:r>
    </w:p>
    <w:p w14:paraId="62B55B27">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4、通过按压显示终端控制按压频率连续可调，设置范围：100 次/分钟至120 次/分钟，满足精准复苏需求。</w:t>
      </w:r>
    </w:p>
    <w:p w14:paraId="62D033D3">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5、按压频率误差：&lt;±2次/分钟。</w:t>
      </w:r>
    </w:p>
    <w:p w14:paraId="67680F13">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▲6、主机按压深度：在45mm 至 55mm范围内可调，可调档次：≥3档（提供医疗器械注册证附件产品技术要求复印件证明资料）。</w:t>
      </w:r>
    </w:p>
    <w:p w14:paraId="7C0E3B78">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7、通过按压显示终端控制按压深度连续可调，设置范围30mm 至55mm。</w:t>
      </w:r>
    </w:p>
    <w:p w14:paraId="09A04F2A">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8、按压深度误差：≤±2mm（提供医疗器械注册证附件产品技术要求复印件证明资料）。</w:t>
      </w:r>
    </w:p>
    <w:p w14:paraId="0E282638">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▲9、最大工作倾斜度：≥60°；工作状态下，主机倾斜度不大于最大工作倾斜度时，仍应能够正常工作，按压头按压位置无明显改变。</w:t>
      </w:r>
    </w:p>
    <w:p w14:paraId="40243A94">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10、按压模式: 连续模式和30:2 模式</w:t>
      </w:r>
      <w:r>
        <w:rPr>
          <w:rFonts w:hint="eastAsia" w:asciiTheme="minorEastAsia" w:hAnsiTheme="minorEastAsia" w:eastAsiaTheme="minorEastAsia"/>
          <w:color w:val="000000"/>
          <w:szCs w:val="21"/>
          <w:lang w:val="en-US" w:eastAsia="zh-CN"/>
        </w:rPr>
        <w:t>。</w:t>
      </w:r>
    </w:p>
    <w:p w14:paraId="3B57779D">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11、主机具有报警指示灯，实时反馈设备的技术状态。</w:t>
      </w:r>
    </w:p>
    <w:p w14:paraId="22935142">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2</w:t>
      </w:r>
      <w:r>
        <w:rPr>
          <w:rFonts w:hint="default" w:asciiTheme="minorEastAsia" w:hAnsiTheme="minorEastAsia" w:eastAsiaTheme="minorEastAsia"/>
          <w:color w:val="000000"/>
          <w:szCs w:val="21"/>
          <w:lang w:val="en-US" w:eastAsia="zh-CN"/>
        </w:rPr>
        <w:t>、按压显示终端能显示按压深度柱状图、按压频率点状图、开始时间、结束时间、急救总时间、暂停时间、按压指数CCF、总按压次数、平均按压深度、平均按压频率、中断总次数、超标中断总次数和最长中断时间</w:t>
      </w:r>
      <w:r>
        <w:rPr>
          <w:rFonts w:hint="eastAsia" w:asciiTheme="minorEastAsia" w:hAnsiTheme="minorEastAsia" w:eastAsiaTheme="minorEastAsia"/>
          <w:color w:val="000000"/>
          <w:szCs w:val="21"/>
          <w:lang w:val="en-US" w:eastAsia="zh-CN"/>
        </w:rPr>
        <w:t>等</w:t>
      </w:r>
      <w:r>
        <w:rPr>
          <w:rFonts w:hint="default" w:asciiTheme="minorEastAsia" w:hAnsiTheme="minorEastAsia" w:eastAsiaTheme="minorEastAsia"/>
          <w:color w:val="000000"/>
          <w:szCs w:val="21"/>
          <w:lang w:val="en-US" w:eastAsia="zh-CN"/>
        </w:rPr>
        <w:t>。</w:t>
      </w:r>
    </w:p>
    <w:p w14:paraId="27FD069A">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3</w:t>
      </w:r>
      <w:r>
        <w:rPr>
          <w:rFonts w:hint="default" w:asciiTheme="minorEastAsia" w:hAnsiTheme="minorEastAsia" w:eastAsiaTheme="minorEastAsia"/>
          <w:color w:val="000000"/>
          <w:szCs w:val="21"/>
          <w:lang w:val="en-US" w:eastAsia="zh-CN"/>
        </w:rPr>
        <w:t>、电池最大运行时间：新电池充满电的情况下，电池可以连续运行的时间≥60分钟。</w:t>
      </w:r>
    </w:p>
    <w:p w14:paraId="2E6A144C">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4</w:t>
      </w:r>
      <w:r>
        <w:rPr>
          <w:rFonts w:hint="default" w:asciiTheme="minorEastAsia" w:hAnsiTheme="minorEastAsia" w:eastAsiaTheme="minorEastAsia"/>
          <w:color w:val="000000"/>
          <w:szCs w:val="21"/>
          <w:lang w:val="en-US" w:eastAsia="zh-CN"/>
        </w:rPr>
        <w:t>、数据传输：数据线、蓝牙和WiFi</w:t>
      </w:r>
      <w:r>
        <w:rPr>
          <w:rFonts w:hint="eastAsia" w:asciiTheme="minorEastAsia" w:hAnsiTheme="minorEastAsia" w:eastAsiaTheme="minorEastAsia"/>
          <w:color w:val="000000"/>
          <w:szCs w:val="21"/>
          <w:lang w:val="en-US" w:eastAsia="zh-CN"/>
        </w:rPr>
        <w:t>。</w:t>
      </w:r>
    </w:p>
    <w:p w14:paraId="324E0306">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en-US" w:eastAsia="zh-CN"/>
        </w:rPr>
        <w:t>、在直线无遮挡的情况下，蓝牙连接的传输距离：≥5 米（提供医疗器械注册证附件产品技术要求复印件证明资料）。</w:t>
      </w:r>
    </w:p>
    <w:p w14:paraId="08DF026E">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6</w:t>
      </w:r>
      <w:r>
        <w:rPr>
          <w:rFonts w:hint="default" w:asciiTheme="minorEastAsia" w:hAnsiTheme="minorEastAsia" w:eastAsiaTheme="minorEastAsia"/>
          <w:color w:val="000000"/>
          <w:szCs w:val="21"/>
          <w:lang w:val="en-US" w:eastAsia="zh-CN"/>
        </w:rPr>
        <w:t>、胸腔按压设备固定带强度：胸腔按压设备固定带在承受≥250N 拉力的情况下，不会断裂脱落影响使用。</w:t>
      </w:r>
    </w:p>
    <w:p w14:paraId="7D3B4B72">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en-US" w:eastAsia="zh-CN"/>
        </w:rPr>
        <w:t>7</w:t>
      </w:r>
      <w:r>
        <w:rPr>
          <w:rFonts w:hint="default" w:asciiTheme="minorEastAsia" w:hAnsiTheme="minorEastAsia" w:eastAsiaTheme="minorEastAsia"/>
          <w:color w:val="000000"/>
          <w:szCs w:val="21"/>
          <w:lang w:val="en-US" w:eastAsia="zh-CN"/>
        </w:rPr>
        <w:t>、安全标准：满足GB9706.1-2020《医用电气设备 第1部分 基本安全和基本性能的通用要求》。</w:t>
      </w:r>
    </w:p>
    <w:p w14:paraId="58417B0C">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18</w:t>
      </w:r>
      <w:r>
        <w:rPr>
          <w:rFonts w:hint="default" w:asciiTheme="minorEastAsia" w:hAnsiTheme="minorEastAsia" w:eastAsiaTheme="minorEastAsia"/>
          <w:color w:val="000000"/>
          <w:szCs w:val="21"/>
          <w:lang w:val="en-US" w:eastAsia="zh-CN"/>
        </w:rPr>
        <w:t>、电磁兼容：满足YY 9706.102-2021《医用电气设备 第 1-2 部分 基本安全和基本性能的通用要求 并列标准：电磁兼容要求和试验》的要求。</w:t>
      </w:r>
    </w:p>
    <w:p w14:paraId="3628FDEB">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w:t>
      </w:r>
      <w:r>
        <w:rPr>
          <w:rFonts w:hint="eastAsia" w:asciiTheme="minorEastAsia" w:hAnsiTheme="minorEastAsia" w:eastAsiaTheme="minorEastAsia"/>
          <w:color w:val="000000"/>
          <w:szCs w:val="21"/>
          <w:lang w:val="en-US" w:eastAsia="zh-CN"/>
        </w:rPr>
        <w:t>19</w:t>
      </w:r>
      <w:r>
        <w:rPr>
          <w:rFonts w:hint="default" w:asciiTheme="minorEastAsia" w:hAnsiTheme="minorEastAsia" w:eastAsiaTheme="minorEastAsia"/>
          <w:color w:val="000000"/>
          <w:szCs w:val="21"/>
          <w:lang w:val="en-US" w:eastAsia="zh-CN"/>
        </w:rPr>
        <w:t>、防电击类型分类：II 类外部电源供电的设备，具有双重绝缘或加强绝缘设计，无需专用接地线，满足紧急医疗服务环境中或移动的救护车内无地线环境使用；同时具备内部电源的供电设备。</w:t>
      </w:r>
    </w:p>
    <w:p w14:paraId="093C7DC2">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0</w:t>
      </w:r>
      <w:r>
        <w:rPr>
          <w:rFonts w:hint="default" w:asciiTheme="minorEastAsia" w:hAnsiTheme="minorEastAsia" w:eastAsiaTheme="minorEastAsia"/>
          <w:color w:val="000000"/>
          <w:szCs w:val="21"/>
          <w:lang w:val="en-US" w:eastAsia="zh-CN"/>
        </w:rPr>
        <w:t>、防电击的程度分类：CF 型，应用部分可与患者心脏直接接触使用。</w:t>
      </w:r>
    </w:p>
    <w:p w14:paraId="37E1FA86">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1</w:t>
      </w:r>
      <w:r>
        <w:rPr>
          <w:rFonts w:hint="default" w:asciiTheme="minorEastAsia" w:hAnsiTheme="minorEastAsia" w:eastAsiaTheme="minorEastAsia"/>
          <w:color w:val="000000"/>
          <w:szCs w:val="21"/>
          <w:lang w:val="en-US" w:eastAsia="zh-CN"/>
        </w:rPr>
        <w:t>、主机重量：≤2.5Kg</w:t>
      </w:r>
      <w:r>
        <w:rPr>
          <w:rFonts w:hint="eastAsia" w:asciiTheme="minorEastAsia" w:hAnsiTheme="minorEastAsia" w:eastAsiaTheme="minorEastAsia"/>
          <w:color w:val="000000"/>
          <w:szCs w:val="21"/>
          <w:lang w:val="en-US" w:eastAsia="zh-CN"/>
        </w:rPr>
        <w:t>。</w:t>
      </w:r>
    </w:p>
    <w:p w14:paraId="786435DD">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2</w:t>
      </w:r>
      <w:r>
        <w:rPr>
          <w:rFonts w:hint="default" w:asciiTheme="minorEastAsia" w:hAnsiTheme="minorEastAsia" w:eastAsiaTheme="minorEastAsia"/>
          <w:color w:val="000000"/>
          <w:szCs w:val="21"/>
          <w:lang w:val="en-US" w:eastAsia="zh-CN"/>
        </w:rPr>
        <w:t>、按压技术：3D按压，主机两侧绷带挂钩离主机底座高度：≥40mm，确保按压期按压动能可实时传至胸腔背部两侧并向内收缩，实现胸周全收缩效果，同时降低按压期主机的晃动（提供制造商出具的主机结构尺寸声明文件）</w:t>
      </w:r>
      <w:r>
        <w:rPr>
          <w:rFonts w:hint="eastAsia" w:asciiTheme="minorEastAsia" w:hAnsiTheme="minorEastAsia" w:eastAsiaTheme="minorEastAsia"/>
          <w:color w:val="000000"/>
          <w:szCs w:val="21"/>
          <w:lang w:val="en-US" w:eastAsia="zh-CN"/>
        </w:rPr>
        <w:t>。</w:t>
      </w:r>
    </w:p>
    <w:p w14:paraId="665B4413">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3</w:t>
      </w:r>
      <w:r>
        <w:rPr>
          <w:rFonts w:hint="default" w:asciiTheme="minorEastAsia" w:hAnsiTheme="minorEastAsia" w:eastAsiaTheme="minorEastAsia"/>
          <w:color w:val="000000"/>
          <w:szCs w:val="21"/>
          <w:lang w:val="en-US" w:eastAsia="zh-CN"/>
        </w:rPr>
        <w:t>、主机两侧绷带挂钩宽度：≤175mm，确保按压期胸腔双侧向内收缩（提供制造商出具的主机结构尺寸声明文件）。</w:t>
      </w:r>
    </w:p>
    <w:p w14:paraId="65107DBA">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4</w:t>
      </w:r>
      <w:r>
        <w:rPr>
          <w:rFonts w:hint="default" w:asciiTheme="minorEastAsia" w:hAnsiTheme="minorEastAsia" w:eastAsiaTheme="minorEastAsia"/>
          <w:color w:val="000000"/>
          <w:szCs w:val="21"/>
          <w:lang w:val="en-US" w:eastAsia="zh-CN"/>
        </w:rPr>
        <w:t>、最低工作温度：≤-10℃，满足寒冬野外急救需求（提供医疗器械注册证附件产品技术要求复印件证明资料）。</w:t>
      </w:r>
    </w:p>
    <w:p w14:paraId="6CC0897B">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en-US" w:eastAsia="zh-CN"/>
        </w:rPr>
        <w:t>、最高工作温度：≥ +45℃，满足炎夏野外急救需求（提供医疗器械注册证附件产品技术要求复印件证明资料）。</w:t>
      </w:r>
    </w:p>
    <w:p w14:paraId="23ED2472">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6</w:t>
      </w:r>
      <w:r>
        <w:rPr>
          <w:rFonts w:hint="default" w:asciiTheme="minorEastAsia" w:hAnsiTheme="minorEastAsia" w:eastAsiaTheme="minorEastAsia"/>
          <w:color w:val="000000"/>
          <w:szCs w:val="21"/>
          <w:lang w:val="en-US" w:eastAsia="zh-CN"/>
        </w:rPr>
        <w:t>、最高工作相对湿度：≥93%，无冷凝，满足潮湿天气环境下的急救需求（提供医疗器械注册证附件产品技术要求复印件证明资料）。</w:t>
      </w:r>
    </w:p>
    <w:p w14:paraId="4454882B">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lang w:val="en-US" w:eastAsia="zh-CN"/>
        </w:rPr>
        <w:t>7</w:t>
      </w:r>
      <w:r>
        <w:rPr>
          <w:rFonts w:hint="default" w:asciiTheme="minorEastAsia" w:hAnsiTheme="minorEastAsia" w:eastAsiaTheme="minorEastAsia"/>
          <w:color w:val="000000"/>
          <w:szCs w:val="21"/>
          <w:lang w:val="en-US" w:eastAsia="zh-CN"/>
        </w:rPr>
        <w:t>、工作大气压力：57Kpa～106Kpa，最高工作海拔高度：≥4500米。</w:t>
      </w:r>
    </w:p>
    <w:p w14:paraId="2E373197">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28</w:t>
      </w:r>
      <w:r>
        <w:rPr>
          <w:rFonts w:hint="default" w:asciiTheme="minorEastAsia" w:hAnsiTheme="minorEastAsia" w:eastAsiaTheme="minorEastAsia"/>
          <w:color w:val="000000"/>
          <w:szCs w:val="21"/>
          <w:lang w:val="en-US" w:eastAsia="zh-CN"/>
        </w:rPr>
        <w:t>、预期使用寿命：≥10年（提供医疗器械注册证附件产品技术要求复印件证明资料）。</w:t>
      </w:r>
    </w:p>
    <w:p w14:paraId="0F39B792">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29</w:t>
      </w:r>
      <w:r>
        <w:rPr>
          <w:rFonts w:hint="default" w:asciiTheme="minorEastAsia" w:hAnsiTheme="minorEastAsia" w:eastAsiaTheme="minorEastAsia"/>
          <w:color w:val="000000"/>
          <w:szCs w:val="21"/>
          <w:lang w:val="en-US" w:eastAsia="zh-CN"/>
        </w:rPr>
        <w:t>、配置清单</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心肺复苏机主机 1台</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可充电电池1块</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医疗适配器（含电源线）1套</w:t>
      </w:r>
      <w:r>
        <w:rPr>
          <w:rFonts w:hint="eastAsia" w:asciiTheme="minorEastAsia" w:hAnsiTheme="minorEastAsia" w:eastAsiaTheme="minorEastAsia"/>
          <w:color w:val="000000"/>
          <w:szCs w:val="21"/>
          <w:lang w:val="en-US" w:eastAsia="zh-CN"/>
        </w:rPr>
        <w:t>；</w:t>
      </w:r>
    </w:p>
    <w:p w14:paraId="6458F751">
      <w:pPr>
        <w:spacing w:line="460" w:lineRule="atLeast"/>
        <w:rPr>
          <w:rFonts w:hint="eastAsia"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胸腔按压设备固定带3付</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按压头护套2个</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按压显示终端1台</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数据线1根</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心肺复苏数据管理软件1套</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便携包1个</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装箱清单/保修卡/合格证各1份</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使用说明书及快速操作手册1套</w:t>
      </w:r>
      <w:r>
        <w:rPr>
          <w:rFonts w:hint="eastAsia" w:asciiTheme="minorEastAsia" w:hAnsiTheme="minorEastAsia" w:eastAsiaTheme="minorEastAsia"/>
          <w:color w:val="000000"/>
          <w:szCs w:val="21"/>
          <w:lang w:val="en-US" w:eastAsia="zh-CN"/>
        </w:rPr>
        <w:t>。</w:t>
      </w:r>
    </w:p>
    <w:p w14:paraId="35151DD2">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(三)救护车担架</w:t>
      </w:r>
    </w:p>
    <w:p w14:paraId="0753372C">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1、可转换</w:t>
      </w:r>
      <w:r>
        <w:rPr>
          <w:rFonts w:hint="default" w:asciiTheme="minorEastAsia" w:hAnsiTheme="minorEastAsia" w:eastAsiaTheme="minorEastAsia"/>
          <w:color w:val="000000"/>
          <w:szCs w:val="21"/>
          <w:lang w:val="en-US" w:eastAsia="zh-CN"/>
        </w:rPr>
        <w:t>4种不同高度的担架椅</w:t>
      </w:r>
      <w:r>
        <w:rPr>
          <w:rFonts w:hint="eastAsia" w:asciiTheme="minorEastAsia" w:hAnsiTheme="minorEastAsia" w:eastAsiaTheme="minorEastAsia"/>
          <w:color w:val="000000"/>
          <w:szCs w:val="21"/>
          <w:lang w:val="en-US" w:eastAsia="zh-CN"/>
        </w:rPr>
        <w:t>，方便</w:t>
      </w:r>
      <w:r>
        <w:rPr>
          <w:rFonts w:hint="default" w:asciiTheme="minorEastAsia" w:hAnsiTheme="minorEastAsia" w:eastAsiaTheme="minorEastAsia"/>
          <w:color w:val="000000"/>
          <w:szCs w:val="21"/>
          <w:lang w:val="en-US" w:eastAsia="zh-CN"/>
        </w:rPr>
        <w:t>限制区域内</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如走廊、电梯等处</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病人转运。</w:t>
      </w:r>
    </w:p>
    <w:p w14:paraId="6B906C93">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2、可转换为轮椅式担架，可进入电梯等狭窄区域，</w:t>
      </w:r>
      <w:r>
        <w:rPr>
          <w:rFonts w:hint="default" w:asciiTheme="minorEastAsia" w:hAnsiTheme="minorEastAsia" w:eastAsiaTheme="minorEastAsia"/>
          <w:color w:val="000000"/>
          <w:szCs w:val="21"/>
          <w:lang w:val="en-US" w:eastAsia="zh-CN"/>
        </w:rPr>
        <w:t>操作简便快捷。</w:t>
      </w:r>
    </w:p>
    <w:p w14:paraId="1D77A8C4">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w:t>
      </w:r>
      <w:r>
        <w:rPr>
          <w:rFonts w:hint="default" w:asciiTheme="minorEastAsia" w:hAnsiTheme="minorEastAsia" w:eastAsiaTheme="minorEastAsia"/>
          <w:color w:val="000000"/>
          <w:szCs w:val="21"/>
          <w:lang w:val="en-US" w:eastAsia="zh-CN"/>
        </w:rPr>
        <w:t>卸载时担架腿可自动锁定，</w:t>
      </w:r>
      <w:r>
        <w:rPr>
          <w:rFonts w:hint="eastAsia" w:asciiTheme="minorEastAsia" w:hAnsiTheme="minorEastAsia" w:eastAsiaTheme="minorEastAsia"/>
          <w:color w:val="000000"/>
          <w:szCs w:val="21"/>
          <w:lang w:val="en-US" w:eastAsia="zh-CN"/>
        </w:rPr>
        <w:t>并</w:t>
      </w:r>
      <w:r>
        <w:rPr>
          <w:rFonts w:hint="default" w:asciiTheme="minorEastAsia" w:hAnsiTheme="minorEastAsia" w:eastAsiaTheme="minorEastAsia"/>
          <w:color w:val="000000"/>
          <w:szCs w:val="21"/>
          <w:lang w:val="en-US" w:eastAsia="zh-CN"/>
        </w:rPr>
        <w:t>设计有安全锁</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增加操作安全性。</w:t>
      </w:r>
    </w:p>
    <w:p w14:paraId="3E1A8B5F">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w:t>
      </w:r>
      <w:r>
        <w:rPr>
          <w:rFonts w:hint="default" w:asciiTheme="minorEastAsia" w:hAnsiTheme="minorEastAsia" w:eastAsiaTheme="minorEastAsia"/>
          <w:color w:val="000000"/>
          <w:szCs w:val="21"/>
          <w:lang w:val="en-US" w:eastAsia="zh-CN"/>
        </w:rPr>
        <w:t>侧扶杆可向下折叠便于将病人从床上转移到担架上。</w:t>
      </w:r>
    </w:p>
    <w:p w14:paraId="7F3359B0">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en-US" w:eastAsia="zh-CN"/>
        </w:rPr>
        <w:t>设计有2个定向轮和2个万向轮。</w:t>
      </w:r>
    </w:p>
    <w:p w14:paraId="44C6B294">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w:t>
      </w:r>
      <w:r>
        <w:rPr>
          <w:rFonts w:hint="default" w:asciiTheme="minorEastAsia" w:hAnsiTheme="minorEastAsia" w:eastAsiaTheme="minorEastAsia"/>
          <w:color w:val="000000"/>
          <w:szCs w:val="21"/>
          <w:lang w:val="en-US" w:eastAsia="zh-CN"/>
        </w:rPr>
        <w:t>塑料轴承设计易于各部件之间的转动。</w:t>
      </w:r>
    </w:p>
    <w:p w14:paraId="725BB1B5">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7、长度≥1900cm，宽度≥530mm；</w:t>
      </w:r>
    </w:p>
    <w:p w14:paraId="4C81A571">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8、自重：≤30kg；</w:t>
      </w:r>
      <w:r>
        <w:rPr>
          <w:rFonts w:hint="default" w:asciiTheme="minorEastAsia" w:hAnsiTheme="minorEastAsia" w:eastAsiaTheme="minorEastAsia"/>
          <w:color w:val="000000"/>
          <w:szCs w:val="21"/>
          <w:lang w:val="en-US" w:eastAsia="zh-CN"/>
        </w:rPr>
        <w:t>最大承重</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295kg。</w:t>
      </w:r>
    </w:p>
    <w:p w14:paraId="2BED28E6">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(四)履带式楼梯担架</w:t>
      </w:r>
    </w:p>
    <w:p w14:paraId="651953CE">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1、采用高强度材料制成，表面外涂粉末涂层处理。担架所有连接件采用重力浇铸制作，并经电泳处理。</w:t>
      </w:r>
    </w:p>
    <w:p w14:paraId="65926DD4">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2、担架前端为可抬的伸缩把手，后端为可抬式扶手，扶手符合人体工程学。</w:t>
      </w:r>
    </w:p>
    <w:p w14:paraId="326725DB">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3、底座及背部采用易清洗、防水的面料制成，自重轻，承载力大。</w:t>
      </w:r>
    </w:p>
    <w:p w14:paraId="03A2186E">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4、担架前轮为外向轮，后轮为刹车轮，平地转移时</w:t>
      </w:r>
      <w:r>
        <w:rPr>
          <w:rFonts w:hint="eastAsia" w:asciiTheme="minorEastAsia" w:hAnsiTheme="minorEastAsia" w:eastAsiaTheme="minorEastAsia"/>
          <w:color w:val="000000"/>
          <w:szCs w:val="21"/>
          <w:lang w:val="en-US" w:eastAsia="zh-CN"/>
        </w:rPr>
        <w:t>可</w:t>
      </w:r>
      <w:r>
        <w:rPr>
          <w:rFonts w:hint="default" w:asciiTheme="minorEastAsia" w:hAnsiTheme="minorEastAsia" w:eastAsiaTheme="minorEastAsia"/>
          <w:color w:val="000000"/>
          <w:szCs w:val="21"/>
          <w:lang w:val="en-US" w:eastAsia="zh-CN"/>
        </w:rPr>
        <w:t>减轻操作人员的负担。</w:t>
      </w:r>
    </w:p>
    <w:p w14:paraId="2ABDB2D0">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5、担架能够折叠，便于运输携带，节省救护车空间。</w:t>
      </w:r>
    </w:p>
    <w:p w14:paraId="4F3DEA27">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6、履带的宽度达到3公分</w:t>
      </w:r>
      <w:r>
        <w:rPr>
          <w:rFonts w:hint="eastAsia" w:asciiTheme="minorEastAsia" w:hAnsiTheme="minorEastAsia" w:eastAsiaTheme="minorEastAsia"/>
          <w:color w:val="000000"/>
          <w:szCs w:val="21"/>
          <w:lang w:val="en-US" w:eastAsia="zh-CN"/>
        </w:rPr>
        <w:t>以上</w:t>
      </w:r>
      <w:r>
        <w:rPr>
          <w:rFonts w:hint="default" w:asciiTheme="minorEastAsia" w:hAnsiTheme="minorEastAsia" w:eastAsiaTheme="minorEastAsia"/>
          <w:color w:val="000000"/>
          <w:szCs w:val="21"/>
          <w:lang w:val="en-US" w:eastAsia="zh-CN"/>
        </w:rPr>
        <w:t>，操作平稳。</w:t>
      </w:r>
    </w:p>
    <w:p w14:paraId="434C164E">
      <w:pPr>
        <w:spacing w:line="460" w:lineRule="atLeast"/>
        <w:rPr>
          <w:rFonts w:hint="eastAsia"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7、靠背高度可调节</w:t>
      </w:r>
      <w:r>
        <w:rPr>
          <w:rFonts w:hint="eastAsia" w:asciiTheme="minorEastAsia" w:hAnsiTheme="minorEastAsia" w:eastAsiaTheme="minorEastAsia"/>
          <w:color w:val="000000"/>
          <w:szCs w:val="21"/>
          <w:lang w:val="en-US" w:eastAsia="zh-CN"/>
        </w:rPr>
        <w:t>。</w:t>
      </w:r>
    </w:p>
    <w:p w14:paraId="0428E4EF">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8、履带阻尼强度高，</w:t>
      </w:r>
      <w:r>
        <w:rPr>
          <w:rFonts w:hint="eastAsia" w:asciiTheme="minorEastAsia" w:hAnsiTheme="minorEastAsia" w:eastAsiaTheme="minorEastAsia"/>
          <w:color w:val="000000"/>
          <w:szCs w:val="21"/>
          <w:lang w:val="en-US" w:eastAsia="zh-CN"/>
        </w:rPr>
        <w:t>确保</w:t>
      </w:r>
      <w:r>
        <w:rPr>
          <w:rFonts w:hint="default" w:asciiTheme="minorEastAsia" w:hAnsiTheme="minorEastAsia" w:eastAsiaTheme="minorEastAsia"/>
          <w:color w:val="000000"/>
          <w:szCs w:val="21"/>
          <w:lang w:val="en-US" w:eastAsia="zh-CN"/>
        </w:rPr>
        <w:t>转运安全。</w:t>
      </w:r>
    </w:p>
    <w:p w14:paraId="78F5C060">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9、</w:t>
      </w:r>
      <w:r>
        <w:rPr>
          <w:rFonts w:hint="default" w:asciiTheme="minorEastAsia" w:hAnsiTheme="minorEastAsia" w:eastAsiaTheme="minorEastAsia"/>
          <w:color w:val="000000"/>
          <w:szCs w:val="21"/>
          <w:lang w:val="en-US" w:eastAsia="zh-CN"/>
        </w:rPr>
        <w:t>承重：</w:t>
      </w:r>
      <w:r>
        <w:rPr>
          <w:rFonts w:hint="eastAsia" w:asciiTheme="minorEastAsia" w:hAnsiTheme="minorEastAsia" w:eastAsiaTheme="minorEastAsia"/>
          <w:color w:val="000000"/>
          <w:szCs w:val="21"/>
          <w:lang w:val="en-US" w:eastAsia="zh-CN"/>
        </w:rPr>
        <w:t>不少于</w:t>
      </w:r>
      <w:r>
        <w:rPr>
          <w:rFonts w:hint="default" w:asciiTheme="minorEastAsia" w:hAnsiTheme="minorEastAsia" w:eastAsiaTheme="minorEastAsia"/>
          <w:color w:val="000000"/>
          <w:szCs w:val="21"/>
          <w:lang w:val="en-US" w:eastAsia="zh-CN"/>
        </w:rPr>
        <w:t>200KG</w:t>
      </w:r>
      <w:r>
        <w:rPr>
          <w:rFonts w:hint="eastAsia" w:asciiTheme="minorEastAsia" w:hAnsiTheme="minorEastAsia" w:eastAsiaTheme="minorEastAsia"/>
          <w:color w:val="000000"/>
          <w:szCs w:val="21"/>
          <w:lang w:val="en-US" w:eastAsia="zh-CN"/>
        </w:rPr>
        <w:t>。</w:t>
      </w:r>
    </w:p>
    <w:p w14:paraId="651B4240">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(五)碳纤维铲式担架</w:t>
      </w:r>
    </w:p>
    <w:p w14:paraId="021C41E8">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1、尺寸：最大长度≥2010mm</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最大可载重≤260kg</w:t>
      </w:r>
      <w:r>
        <w:rPr>
          <w:rFonts w:hint="eastAsia" w:asciiTheme="minorEastAsia" w:hAnsiTheme="minorEastAsia" w:eastAsiaTheme="minorEastAsia"/>
          <w:color w:val="000000"/>
          <w:szCs w:val="21"/>
          <w:lang w:val="en-US" w:eastAsia="zh-CN"/>
        </w:rPr>
        <w:t>。</w:t>
      </w:r>
    </w:p>
    <w:p w14:paraId="0703A4CC">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2、自重3.</w:t>
      </w:r>
      <w:r>
        <w:rPr>
          <w:rFonts w:hint="eastAsia" w:asciiTheme="minorEastAsia" w:hAnsiTheme="minorEastAsia" w:eastAsiaTheme="minorEastAsia"/>
          <w:color w:val="000000"/>
          <w:szCs w:val="21"/>
          <w:lang w:val="en-US" w:eastAsia="zh-CN"/>
        </w:rPr>
        <w:t>8</w:t>
      </w:r>
      <w:r>
        <w:rPr>
          <w:rFonts w:hint="default" w:asciiTheme="minorEastAsia" w:hAnsiTheme="minorEastAsia" w:eastAsiaTheme="minorEastAsia"/>
          <w:color w:val="000000"/>
          <w:szCs w:val="21"/>
          <w:lang w:val="en-US" w:eastAsia="zh-CN"/>
        </w:rPr>
        <w:t>±0.</w:t>
      </w:r>
      <w:r>
        <w:rPr>
          <w:rFonts w:hint="eastAsia" w:asciiTheme="minorEastAsia" w:hAnsiTheme="minorEastAsia" w:eastAsiaTheme="minorEastAsia"/>
          <w:color w:val="000000"/>
          <w:szCs w:val="21"/>
          <w:lang w:val="en-US" w:eastAsia="zh-CN"/>
        </w:rPr>
        <w:t>2</w:t>
      </w:r>
      <w:r>
        <w:rPr>
          <w:rFonts w:hint="default" w:asciiTheme="minorEastAsia" w:hAnsiTheme="minorEastAsia" w:eastAsiaTheme="minorEastAsia"/>
          <w:color w:val="000000"/>
          <w:szCs w:val="21"/>
          <w:lang w:val="en-US" w:eastAsia="zh-CN"/>
        </w:rPr>
        <w:t>kg。</w:t>
      </w:r>
    </w:p>
    <w:p w14:paraId="5759DE91">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3、担架两端具有卡扣装置，可分离为左右两部分。</w:t>
      </w:r>
    </w:p>
    <w:p w14:paraId="289BDE73">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4、适用于不同体重病人，甚至超重病人</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满足急救特殊使用需求。</w:t>
      </w:r>
    </w:p>
    <w:p w14:paraId="6AEAE42C">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5、担架材质：航空级碳纤维材料，耐腐蚀、耐重压，强度好、重量轻。</w:t>
      </w:r>
    </w:p>
    <w:p w14:paraId="3B843302">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6、固定带为尼龙材料制成，配有防锈及抗腐蚀的快速固定锁扣。</w:t>
      </w:r>
    </w:p>
    <w:p w14:paraId="625DDDD9">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7、可在原地固定病人。</w:t>
      </w:r>
    </w:p>
    <w:p w14:paraId="04AAF166">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8、在不移动病人的情况下，可将病人铲入或从病人体下抽出担架</w:t>
      </w:r>
      <w:r>
        <w:rPr>
          <w:rFonts w:hint="eastAsia" w:asciiTheme="minorEastAsia" w:hAnsiTheme="minorEastAsia" w:eastAsiaTheme="minorEastAsia"/>
          <w:color w:val="000000"/>
          <w:szCs w:val="21"/>
          <w:lang w:val="en-US" w:eastAsia="zh-CN"/>
        </w:rPr>
        <w:t>。</w:t>
      </w:r>
    </w:p>
    <w:p w14:paraId="23310793">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9、担架一端(脚部)采用窄框架结构。</w:t>
      </w:r>
    </w:p>
    <w:p w14:paraId="3A16C330">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10、满足医学影像要求：X光</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CT</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核磁共振。</w:t>
      </w:r>
    </w:p>
    <w:p w14:paraId="188A1D76">
      <w:pPr>
        <w:spacing w:line="460" w:lineRule="atLeas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11、耐温：-40℃至180℃</w:t>
      </w:r>
      <w:r>
        <w:rPr>
          <w:rFonts w:hint="eastAsia" w:asciiTheme="minorEastAsia" w:hAnsiTheme="minorEastAsia" w:eastAsiaTheme="minorEastAsia"/>
          <w:color w:val="000000"/>
          <w:szCs w:val="21"/>
          <w:lang w:val="en-US" w:eastAsia="zh-CN"/>
        </w:rPr>
        <w:t>。</w:t>
      </w:r>
    </w:p>
    <w:p w14:paraId="4EF8E247">
      <w:pPr>
        <w:spacing w:line="360" w:lineRule="auto"/>
        <w:rPr>
          <w:rFonts w:hint="eastAsia" w:ascii="宋体" w:hAnsi="宋体"/>
          <w:b/>
          <w:sz w:val="24"/>
          <w:lang w:eastAsia="zh-CN"/>
        </w:rPr>
      </w:pPr>
    </w:p>
    <w:p w14:paraId="02DEC4A4">
      <w:pPr>
        <w:spacing w:line="360" w:lineRule="auto"/>
        <w:rPr>
          <w:rFonts w:hint="eastAsia" w:ascii="宋体" w:hAnsi="宋体"/>
          <w:b/>
          <w:sz w:val="24"/>
        </w:rPr>
      </w:pPr>
      <w:r>
        <w:rPr>
          <w:rFonts w:hint="eastAsia" w:ascii="宋体" w:hAnsi="宋体"/>
          <w:b/>
          <w:sz w:val="24"/>
          <w:lang w:eastAsia="zh-CN"/>
        </w:rPr>
        <w:t>四、</w:t>
      </w:r>
      <w:r>
        <w:rPr>
          <w:rFonts w:hint="eastAsia" w:ascii="宋体" w:hAnsi="宋体"/>
          <w:b/>
          <w:sz w:val="24"/>
        </w:rPr>
        <w:t>质量要求</w:t>
      </w:r>
    </w:p>
    <w:p w14:paraId="020D08BC">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0F9DC487">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042605AB">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005E0294">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592C0837">
      <w:pPr>
        <w:widowControl/>
        <w:spacing w:line="360" w:lineRule="auto"/>
        <w:jc w:val="left"/>
        <w:rPr>
          <w:b/>
          <w:sz w:val="24"/>
        </w:rPr>
      </w:pPr>
    </w:p>
    <w:p w14:paraId="173DF478">
      <w:pPr>
        <w:widowControl/>
        <w:spacing w:line="360" w:lineRule="auto"/>
        <w:ind w:left="2048" w:hanging="2048"/>
        <w:jc w:val="left"/>
        <w:rPr>
          <w:b/>
          <w:sz w:val="24"/>
        </w:rPr>
      </w:pPr>
      <w:r>
        <w:rPr>
          <w:rFonts w:hint="eastAsia"/>
          <w:b/>
          <w:sz w:val="24"/>
        </w:rPr>
        <w:t>五、售后服务</w:t>
      </w:r>
    </w:p>
    <w:p w14:paraId="55F6E4E3">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供应商必须在中国境内有售后服务机构，并附有售后服务能力说明。</w:t>
      </w:r>
    </w:p>
    <w:p w14:paraId="7B390161">
      <w:pPr>
        <w:spacing w:line="460" w:lineRule="atLeas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供应商须提供设备原厂质保（设备原厂质量保修范围和保修期）至少为</w:t>
      </w:r>
      <w:r>
        <w:rPr>
          <w:rFonts w:hint="eastAsia" w:asciiTheme="minorEastAsia" w:hAnsiTheme="minorEastAsia" w:eastAsiaTheme="minorEastAsia"/>
          <w:color w:val="000000"/>
          <w:szCs w:val="21"/>
          <w:lang w:val="en-US" w:eastAsia="zh-CN"/>
        </w:rPr>
        <w:t>两</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车辆底盘部分质保3年或6万公里（先到为准），医疗舱改装部分质保不少于一年。</w:t>
      </w:r>
    </w:p>
    <w:p w14:paraId="17F83481">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lang w:eastAsia="zh-CN"/>
        </w:rPr>
        <w:t>质保</w:t>
      </w:r>
      <w:r>
        <w:rPr>
          <w:rFonts w:hint="eastAsia" w:asciiTheme="minorEastAsia" w:hAnsiTheme="minorEastAsia" w:eastAsiaTheme="minorEastAsia"/>
          <w:color w:val="000000"/>
          <w:szCs w:val="21"/>
        </w:rPr>
        <w:t>内，供应商在接到用户的维修通知，响应时间为半小时内，工程师到达现场时间为4小时内，排除故障时限为到达现场后8小时内。</w:t>
      </w:r>
    </w:p>
    <w:p w14:paraId="0D3163CB">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如果产品故障在检修12小时后仍无法排除，供应商应在24小时内提供不低于故障产品规格型号档次的备用产品供采购人使用，直至故障产品修复。</w:t>
      </w:r>
    </w:p>
    <w:p w14:paraId="22A1CB13">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5</w:t>
      </w:r>
      <w:r>
        <w:rPr>
          <w:rFonts w:hint="eastAsia" w:asciiTheme="minorEastAsia" w:hAnsiTheme="minorEastAsia" w:eastAsiaTheme="minorEastAsia"/>
          <w:color w:val="000000"/>
          <w:szCs w:val="21"/>
        </w:rPr>
        <w:t>、质保期内供应商提供“包退、包换、包修”的质量“三包”服务，一切维修费用、备品备件费用均由供应商免费提供。</w:t>
      </w:r>
    </w:p>
    <w:p w14:paraId="06F0BA54">
      <w:pPr>
        <w:widowControl/>
        <w:spacing w:line="360" w:lineRule="auto"/>
        <w:jc w:val="left"/>
        <w:rPr>
          <w:b/>
          <w:sz w:val="24"/>
        </w:rPr>
      </w:pPr>
    </w:p>
    <w:p w14:paraId="7CACD21B">
      <w:pPr>
        <w:widowControl/>
        <w:spacing w:line="384" w:lineRule="auto"/>
        <w:jc w:val="left"/>
        <w:rPr>
          <w:sz w:val="24"/>
        </w:rPr>
      </w:pPr>
      <w:r>
        <w:rPr>
          <w:rFonts w:hint="eastAsia"/>
          <w:b/>
          <w:sz w:val="24"/>
          <w:lang w:eastAsia="zh-CN"/>
        </w:rPr>
        <w:t>六</w:t>
      </w:r>
      <w:r>
        <w:rPr>
          <w:rFonts w:hint="eastAsia"/>
          <w:b/>
          <w:sz w:val="24"/>
        </w:rPr>
        <w:t>、验收与结算</w:t>
      </w:r>
    </w:p>
    <w:p w14:paraId="656141DF">
      <w:pPr>
        <w:spacing w:line="360" w:lineRule="auto"/>
        <w:rPr>
          <w:rFonts w:hint="eastAsia"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14:paraId="5C3515F4">
      <w:pPr>
        <w:spacing w:line="360" w:lineRule="auto"/>
        <w:rPr>
          <w:rFonts w:hint="eastAsia"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7E057EF8">
      <w:pPr>
        <w:spacing w:line="360" w:lineRule="auto"/>
        <w:rPr>
          <w:rFonts w:hint="eastAsia"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22052059">
      <w:pPr>
        <w:spacing w:line="360" w:lineRule="auto"/>
        <w:rPr>
          <w:rFonts w:hint="eastAsia"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CFDF">
    <w:pPr>
      <w:pStyle w:val="8"/>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133C725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33EBD"/>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A6544"/>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251D"/>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5155"/>
    <w:rsid w:val="00267BB1"/>
    <w:rsid w:val="00271584"/>
    <w:rsid w:val="00272615"/>
    <w:rsid w:val="00272D96"/>
    <w:rsid w:val="00275A7F"/>
    <w:rsid w:val="0028001A"/>
    <w:rsid w:val="002852D0"/>
    <w:rsid w:val="002919AD"/>
    <w:rsid w:val="00292DD7"/>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0AC"/>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4E5C"/>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0FE2"/>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8F7EBB"/>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187F"/>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3EE2"/>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67BE6"/>
    <w:rsid w:val="00C72B03"/>
    <w:rsid w:val="00C739AE"/>
    <w:rsid w:val="00C7534D"/>
    <w:rsid w:val="00C90330"/>
    <w:rsid w:val="00C9688E"/>
    <w:rsid w:val="00C96F33"/>
    <w:rsid w:val="00C97302"/>
    <w:rsid w:val="00CA0B00"/>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424E"/>
    <w:rsid w:val="00EC60F4"/>
    <w:rsid w:val="00EC7627"/>
    <w:rsid w:val="00EC77DA"/>
    <w:rsid w:val="00EC7F8E"/>
    <w:rsid w:val="00ED1670"/>
    <w:rsid w:val="00ED2E5E"/>
    <w:rsid w:val="00ED62C1"/>
    <w:rsid w:val="00ED6496"/>
    <w:rsid w:val="00ED6A69"/>
    <w:rsid w:val="00ED791B"/>
    <w:rsid w:val="00EE3EBA"/>
    <w:rsid w:val="00EE48BF"/>
    <w:rsid w:val="00EE6BBF"/>
    <w:rsid w:val="00EF1D99"/>
    <w:rsid w:val="00EF4AA4"/>
    <w:rsid w:val="00EF5861"/>
    <w:rsid w:val="00F023FE"/>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2CBB"/>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4F620A2"/>
    <w:rsid w:val="0BC71A51"/>
    <w:rsid w:val="0D854934"/>
    <w:rsid w:val="308E426C"/>
    <w:rsid w:val="33202FF1"/>
    <w:rsid w:val="3547008D"/>
    <w:rsid w:val="37AE35B5"/>
    <w:rsid w:val="381F7624"/>
    <w:rsid w:val="3E902960"/>
    <w:rsid w:val="46F77C05"/>
    <w:rsid w:val="59023EB9"/>
    <w:rsid w:val="5C7727E9"/>
    <w:rsid w:val="5E3526EE"/>
    <w:rsid w:val="61960834"/>
    <w:rsid w:val="6A17421D"/>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7"/>
    <w:qFormat/>
    <w:uiPriority w:val="99"/>
    <w:pPr>
      <w:keepNext/>
      <w:keepLines/>
      <w:spacing w:before="260" w:after="260" w:line="416" w:lineRule="auto"/>
      <w:outlineLvl w:val="2"/>
    </w:pPr>
    <w:rPr>
      <w:b/>
      <w:bCs/>
      <w:sz w:val="32"/>
      <w:szCs w:val="32"/>
    </w:rPr>
  </w:style>
  <w:style w:type="paragraph" w:styleId="6">
    <w:name w:val="heading 4"/>
    <w:basedOn w:val="1"/>
    <w:next w:val="1"/>
    <w:link w:val="18"/>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Date"/>
    <w:basedOn w:val="1"/>
    <w:next w:val="1"/>
    <w:link w:val="19"/>
    <w:semiHidden/>
    <w:qFormat/>
    <w:uiPriority w:val="99"/>
    <w:pPr>
      <w:ind w:left="100" w:leftChars="2500"/>
    </w:p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spacing w:beforeLines="0" w:afterLines="0"/>
    </w:pPr>
    <w:rPr>
      <w:rFonts w:hint="default"/>
      <w:sz w:val="18"/>
      <w:szCs w:val="24"/>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link w:val="3"/>
    <w:qFormat/>
    <w:locked/>
    <w:uiPriority w:val="99"/>
    <w:rPr>
      <w:rFonts w:cs="Times New Roman"/>
      <w:b/>
      <w:bCs/>
      <w:kern w:val="44"/>
      <w:sz w:val="44"/>
      <w:szCs w:val="44"/>
    </w:rPr>
  </w:style>
  <w:style w:type="character" w:customStyle="1" w:styleId="16">
    <w:name w:val="标题 2 字符"/>
    <w:link w:val="4"/>
    <w:qFormat/>
    <w:locked/>
    <w:uiPriority w:val="99"/>
    <w:rPr>
      <w:rFonts w:ascii="Cambria" w:hAnsi="Cambria" w:eastAsia="宋体" w:cs="Times New Roman"/>
      <w:b/>
      <w:bCs/>
      <w:sz w:val="32"/>
      <w:szCs w:val="32"/>
    </w:rPr>
  </w:style>
  <w:style w:type="character" w:customStyle="1" w:styleId="17">
    <w:name w:val="标题 3 字符"/>
    <w:link w:val="5"/>
    <w:qFormat/>
    <w:locked/>
    <w:uiPriority w:val="99"/>
    <w:rPr>
      <w:rFonts w:cs="Times New Roman"/>
      <w:b/>
      <w:bCs/>
      <w:sz w:val="32"/>
      <w:szCs w:val="32"/>
    </w:rPr>
  </w:style>
  <w:style w:type="character" w:customStyle="1" w:styleId="18">
    <w:name w:val="标题 4 字符"/>
    <w:link w:val="6"/>
    <w:qFormat/>
    <w:locked/>
    <w:uiPriority w:val="99"/>
    <w:rPr>
      <w:rFonts w:ascii="Cambria" w:hAnsi="Cambria" w:eastAsia="宋体" w:cs="Times New Roman"/>
      <w:b/>
      <w:bCs/>
      <w:sz w:val="28"/>
      <w:szCs w:val="28"/>
    </w:rPr>
  </w:style>
  <w:style w:type="character" w:customStyle="1" w:styleId="19">
    <w:name w:val="日期 字符"/>
    <w:link w:val="7"/>
    <w:semiHidden/>
    <w:qFormat/>
    <w:locked/>
    <w:uiPriority w:val="99"/>
    <w:rPr>
      <w:rFonts w:cs="Times New Roman"/>
    </w:rPr>
  </w:style>
  <w:style w:type="character" w:customStyle="1" w:styleId="20">
    <w:name w:val="页脚 字符"/>
    <w:link w:val="8"/>
    <w:locked/>
    <w:uiPriority w:val="99"/>
    <w:rPr>
      <w:rFonts w:cs="Times New Roman"/>
      <w:sz w:val="18"/>
      <w:szCs w:val="18"/>
    </w:rPr>
  </w:style>
  <w:style w:type="character" w:customStyle="1" w:styleId="21">
    <w:name w:val="页眉 字符"/>
    <w:link w:val="9"/>
    <w:semiHidden/>
    <w:qFormat/>
    <w:locked/>
    <w:uiPriority w:val="99"/>
    <w:rPr>
      <w:rFonts w:cs="Times New Roman"/>
      <w:sz w:val="18"/>
      <w:szCs w:val="18"/>
    </w:rPr>
  </w:style>
  <w:style w:type="paragraph" w:customStyle="1" w:styleId="22">
    <w:name w:val="List Paragraph"/>
    <w:basedOn w:val="1"/>
    <w:qFormat/>
    <w:uiPriority w:val="99"/>
    <w:pPr>
      <w:ind w:firstLine="420" w:firstLineChars="200"/>
    </w:pPr>
  </w:style>
  <w:style w:type="character" w:customStyle="1" w:styleId="23">
    <w:name w:val="font41"/>
    <w:basedOn w:val="14"/>
    <w:qFormat/>
    <w:uiPriority w:val="0"/>
    <w:rPr>
      <w:rFonts w:ascii="Calibri" w:hAnsi="Calibri" w:cs="Calibri"/>
      <w:color w:val="000000"/>
      <w:sz w:val="21"/>
      <w:szCs w:val="21"/>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6427</Words>
  <Characters>7223</Characters>
  <Lines>13</Lines>
  <Paragraphs>3</Paragraphs>
  <TotalTime>0</TotalTime>
  <ScaleCrop>false</ScaleCrop>
  <LinksUpToDate>false</LinksUpToDate>
  <CharactersWithSpaces>7267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2025-10-23T09:15:00Z</dcterms:created>
  <dc:creator>sssra</dc:creator>
  <cp:lastModifiedBy>孟伶俊</cp:lastModifiedBy>
  <cp:lastPrinted>2023-12-14T10:29:00Z</cp:lastPrinted>
  <dcterms:modified xsi:type="dcterms:W3CDTF">2026-05-11T08:13:09Z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2C75BE3C294C4FBD99F1D1892FDCF162</vt:lpwstr>
  </property>
  <property fmtid="{D5CDD505-2E9C-101B-9397-08002B2CF9AE}" pid="4" name="KSOTemplateDocerSaveRecord">
    <vt:lpwstr>eyJoZGlkIjoiODBlOTNlNjY5M2RkMDRkMzI4NTk3MWNhMTM1MDI5ZjkiLCJ1c2VySWQiOiI0MjE4NTY3MjkifQ==</vt:lpwstr>
  </property>
</Properties>
</file>